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C00" w:rsidRPr="00FE5986" w:rsidRDefault="006571BF" w:rsidP="00337C00">
      <w:pPr>
        <w:jc w:val="both"/>
        <w:rPr>
          <w:b/>
        </w:rPr>
      </w:pPr>
      <w:r>
        <w:rPr>
          <w:b/>
        </w:rPr>
        <w:t>Teacher N</w:t>
      </w:r>
      <w:r w:rsidR="00FE5986" w:rsidRPr="00FE5986">
        <w:rPr>
          <w:b/>
        </w:rPr>
        <w:t>otes</w:t>
      </w:r>
      <w:r w:rsidR="004450BF">
        <w:rPr>
          <w:b/>
        </w:rPr>
        <w:t xml:space="preserve"> </w:t>
      </w:r>
      <w:r w:rsidR="004450BF" w:rsidRPr="004450BF">
        <w:t>(by Lesley Ann McDermott)</w:t>
      </w:r>
    </w:p>
    <w:p w:rsidR="00337C00" w:rsidRPr="00FE5986" w:rsidRDefault="00FE5986" w:rsidP="00337C00">
      <w:pPr>
        <w:jc w:val="both"/>
      </w:pPr>
      <w:r>
        <w:t>The Dissolution of the M</w:t>
      </w:r>
      <w:r w:rsidR="00337C00" w:rsidRPr="00FE5986">
        <w:t xml:space="preserve">onasteries by Henry VIII (1509-47), spelt the end of monasticism in England and Wales. The king, declaring himself the head of the Church in </w:t>
      </w:r>
      <w:smartTag w:uri="urn:schemas-microsoft-com:office:smarttags" w:element="country-region">
        <w:smartTag w:uri="urn:schemas-microsoft-com:office:smarttags" w:element="place">
          <w:r w:rsidR="00337C00" w:rsidRPr="00FE5986">
            <w:t>England</w:t>
          </w:r>
        </w:smartTag>
      </w:smartTag>
      <w:r w:rsidR="00337C00" w:rsidRPr="00FE5986">
        <w:t xml:space="preserve">, embarked on a thorough assessment of religious life in the country, allegedly to uncover and suppress dissolute conditions; it was, however, the need for money that underpinned these pious claims. Henry first ordered an evaluation to assess the value of all of the religious houses.  The survey was known as the </w:t>
      </w:r>
      <w:proofErr w:type="spellStart"/>
      <w:r w:rsidR="00337C00" w:rsidRPr="00FE5986">
        <w:rPr>
          <w:i/>
          <w:iCs/>
        </w:rPr>
        <w:t>Valor</w:t>
      </w:r>
      <w:proofErr w:type="spellEnd"/>
      <w:r w:rsidR="00337C00" w:rsidRPr="00FE5986">
        <w:rPr>
          <w:i/>
          <w:iCs/>
        </w:rPr>
        <w:t xml:space="preserve"> Ecclesiasticus</w:t>
      </w:r>
      <w:r w:rsidR="00337C00" w:rsidRPr="00FE5986">
        <w:t xml:space="preserve">.  After the completion of the survey two royal commissioners, Doctors Layton and </w:t>
      </w:r>
      <w:proofErr w:type="spellStart"/>
      <w:proofErr w:type="gramStart"/>
      <w:r w:rsidR="00337C00" w:rsidRPr="00FE5986">
        <w:t>Legh</w:t>
      </w:r>
      <w:proofErr w:type="spellEnd"/>
      <w:r w:rsidR="00337C00" w:rsidRPr="00FE5986">
        <w:t>,</w:t>
      </w:r>
      <w:proofErr w:type="gramEnd"/>
      <w:r w:rsidR="00337C00" w:rsidRPr="00FE5986">
        <w:t xml:space="preserve"> visited 121 religious houses in the North. They travelled over 1000 miles between spring 1535 and autumn 1536 to compile a report on the state of the religious life in the North.  They based their report on five pieces of information: </w:t>
      </w:r>
    </w:p>
    <w:p w:rsidR="00337C00" w:rsidRPr="00FE5986" w:rsidRDefault="00337C00" w:rsidP="00337C00">
      <w:pPr>
        <w:numPr>
          <w:ilvl w:val="0"/>
          <w:numId w:val="1"/>
        </w:numPr>
        <w:spacing w:after="0" w:line="240" w:lineRule="auto"/>
        <w:jc w:val="both"/>
      </w:pPr>
      <w:r w:rsidRPr="00FE5986">
        <w:t xml:space="preserve">the chastity of the monks, </w:t>
      </w:r>
    </w:p>
    <w:p w:rsidR="00337C00" w:rsidRPr="00FE5986" w:rsidRDefault="00337C00" w:rsidP="00337C00">
      <w:pPr>
        <w:numPr>
          <w:ilvl w:val="0"/>
          <w:numId w:val="1"/>
        </w:numPr>
        <w:spacing w:after="0" w:line="240" w:lineRule="auto"/>
        <w:jc w:val="both"/>
      </w:pPr>
      <w:r w:rsidRPr="00FE5986">
        <w:t xml:space="preserve">evidence of the veneration (worship) of relics, </w:t>
      </w:r>
    </w:p>
    <w:p w:rsidR="00337C00" w:rsidRPr="00FE5986" w:rsidRDefault="00337C00" w:rsidP="00337C00">
      <w:pPr>
        <w:numPr>
          <w:ilvl w:val="0"/>
          <w:numId w:val="1"/>
        </w:numPr>
        <w:spacing w:after="0" w:line="240" w:lineRule="auto"/>
        <w:jc w:val="both"/>
      </w:pPr>
      <w:r w:rsidRPr="00FE5986">
        <w:t>the financial state of t</w:t>
      </w:r>
      <w:bookmarkStart w:id="0" w:name="_GoBack"/>
      <w:bookmarkEnd w:id="0"/>
      <w:r w:rsidRPr="00FE5986">
        <w:t xml:space="preserve">he house, </w:t>
      </w:r>
    </w:p>
    <w:p w:rsidR="00337C00" w:rsidRPr="00FE5986" w:rsidRDefault="00337C00" w:rsidP="00337C00">
      <w:pPr>
        <w:numPr>
          <w:ilvl w:val="0"/>
          <w:numId w:val="1"/>
        </w:numPr>
        <w:spacing w:after="0" w:line="240" w:lineRule="auto"/>
        <w:jc w:val="both"/>
      </w:pPr>
      <w:r w:rsidRPr="00FE5986">
        <w:t xml:space="preserve">the name of the founder, </w:t>
      </w:r>
    </w:p>
    <w:p w:rsidR="00337C00" w:rsidRPr="00FE5986" w:rsidRDefault="00337C00" w:rsidP="00337C00">
      <w:pPr>
        <w:numPr>
          <w:ilvl w:val="0"/>
          <w:numId w:val="1"/>
        </w:numPr>
        <w:spacing w:after="0" w:line="240" w:lineRule="auto"/>
        <w:jc w:val="both"/>
      </w:pPr>
      <w:r w:rsidRPr="00FE5986">
        <w:t xml:space="preserve">whether any monk or nun would agree to give up the religious life </w:t>
      </w:r>
    </w:p>
    <w:p w:rsidR="00337C00" w:rsidRPr="00FE5986" w:rsidRDefault="00337C00" w:rsidP="00337C00">
      <w:pPr>
        <w:ind w:left="360"/>
        <w:jc w:val="both"/>
      </w:pPr>
    </w:p>
    <w:p w:rsidR="00337C00" w:rsidRPr="00FE5986" w:rsidRDefault="00337C00" w:rsidP="00337C00">
      <w:r w:rsidRPr="00FE5986">
        <w:t xml:space="preserve">They were instructed to visit each religious house and compile a report of any misconduct.  During this grand tour of the North, Doctors Layton and </w:t>
      </w:r>
      <w:proofErr w:type="spellStart"/>
      <w:r w:rsidRPr="00FE5986">
        <w:t>Legh</w:t>
      </w:r>
      <w:proofErr w:type="spellEnd"/>
      <w:r w:rsidRPr="00FE5986">
        <w:t xml:space="preserve"> gained a reputation for their unpleasant </w:t>
      </w:r>
      <w:r w:rsidR="00FE5986">
        <w:t xml:space="preserve">and pompous </w:t>
      </w:r>
      <w:r w:rsidRPr="00FE5986">
        <w:t xml:space="preserve">manner, surprise tactics and rigorous questioning.  The reports were written in an infamous black book and read out to parliament.  Any religious house with an annual income of £200 would be closed first.  </w:t>
      </w:r>
    </w:p>
    <w:p w:rsidR="00FE5986" w:rsidRDefault="00165763" w:rsidP="00165763">
      <w:pPr>
        <w:shd w:val="clear" w:color="auto" w:fill="FFFFFF"/>
        <w:spacing w:line="319" w:lineRule="atLeast"/>
      </w:pPr>
      <w:r w:rsidRPr="00FE5986">
        <w:t>I did th</w:t>
      </w:r>
      <w:r w:rsidR="00FE5986">
        <w:t>is</w:t>
      </w:r>
      <w:r w:rsidRPr="00FE5986">
        <w:t xml:space="preserve"> work on the monasteries back in November 2006.   I found th</w:t>
      </w:r>
      <w:r w:rsidR="00FE5986">
        <w:t>e following web</w:t>
      </w:r>
      <w:r w:rsidRPr="00FE5986">
        <w:t>site</w:t>
      </w:r>
      <w:r w:rsidR="00FE5986">
        <w:t>s and resources</w:t>
      </w:r>
      <w:r w:rsidRPr="00FE5986">
        <w:t xml:space="preserve"> very useful</w:t>
      </w:r>
      <w:r w:rsidR="00FE5986">
        <w:t>.</w:t>
      </w:r>
      <w:r w:rsidR="00FE5986" w:rsidRPr="00FE5986">
        <w:t xml:space="preserve"> I will have used artistic licence on a few descriptions but </w:t>
      </w:r>
      <w:r w:rsidR="00FE5986">
        <w:t xml:space="preserve">nearly ten years later I’m afraid </w:t>
      </w:r>
      <w:r w:rsidR="00FE5986" w:rsidRPr="00FE5986">
        <w:t>I can’t recall which ones. </w:t>
      </w:r>
      <w:r w:rsidR="00FE5986" w:rsidRPr="00FE5986">
        <w:rPr>
          <w:sz w:val="23"/>
          <w:szCs w:val="23"/>
        </w:rPr>
        <w:t> </w:t>
      </w:r>
    </w:p>
    <w:p w:rsidR="00165763" w:rsidRPr="00FE5986" w:rsidRDefault="00165763" w:rsidP="00165763">
      <w:pPr>
        <w:shd w:val="clear" w:color="auto" w:fill="FFFFFF"/>
        <w:spacing w:line="319" w:lineRule="atLeast"/>
      </w:pPr>
      <w:r w:rsidRPr="00FE5986">
        <w:t xml:space="preserve"> </w:t>
      </w:r>
      <w:hyperlink r:id="rId6" w:history="1">
        <w:r w:rsidRPr="00FE5986">
          <w:rPr>
            <w:rStyle w:val="Hyperlink"/>
            <w:color w:val="auto"/>
          </w:rPr>
          <w:t>http://cistercians.shef.ac.uk/</w:t>
        </w:r>
      </w:hyperlink>
      <w:r w:rsidR="00FE5986">
        <w:t xml:space="preserve"> for the Yorkshire monasteries</w:t>
      </w:r>
      <w:r w:rsidRPr="00FE5986">
        <w:t xml:space="preserve"> </w:t>
      </w:r>
    </w:p>
    <w:p w:rsidR="00165763" w:rsidRPr="00FE5986" w:rsidRDefault="004450BF" w:rsidP="00165763">
      <w:pPr>
        <w:shd w:val="clear" w:color="auto" w:fill="FFFFFF"/>
        <w:spacing w:line="319" w:lineRule="atLeast"/>
      </w:pPr>
      <w:hyperlink r:id="rId7" w:history="1">
        <w:r w:rsidR="00165763" w:rsidRPr="00FE5986">
          <w:rPr>
            <w:rStyle w:val="Hyperlink"/>
            <w:color w:val="auto"/>
          </w:rPr>
          <w:t>http://www.british-history.ac.uk/</w:t>
        </w:r>
      </w:hyperlink>
      <w:r w:rsidR="00165763" w:rsidRPr="00FE5986">
        <w:t xml:space="preserve"> </w:t>
      </w:r>
    </w:p>
    <w:p w:rsidR="00165763" w:rsidRPr="00FE5986" w:rsidRDefault="004450BF" w:rsidP="00165763">
      <w:pPr>
        <w:shd w:val="clear" w:color="auto" w:fill="FFFFFF"/>
        <w:spacing w:line="319" w:lineRule="atLeast"/>
      </w:pPr>
      <w:hyperlink r:id="rId8" w:history="1">
        <w:r w:rsidR="00165763" w:rsidRPr="00FE5986">
          <w:rPr>
            <w:rStyle w:val="Hyperlink"/>
            <w:color w:val="auto"/>
          </w:rPr>
          <w:t>http://core.ac.uk/download/pdf/48273.pdf</w:t>
        </w:r>
      </w:hyperlink>
      <w:r w:rsidR="00165763" w:rsidRPr="00FE5986">
        <w:t xml:space="preserve">  </w:t>
      </w:r>
      <w:r w:rsidR="00FE5986">
        <w:t>a t</w:t>
      </w:r>
      <w:r w:rsidR="00165763" w:rsidRPr="00FE5986">
        <w:t xml:space="preserve">hesis from Warwick University on the Act of Suppression </w:t>
      </w:r>
    </w:p>
    <w:p w:rsidR="00165763" w:rsidRPr="00FE5986" w:rsidRDefault="00165763" w:rsidP="00165763">
      <w:pPr>
        <w:shd w:val="clear" w:color="auto" w:fill="FFFFFF"/>
        <w:spacing w:line="319" w:lineRule="atLeast"/>
      </w:pPr>
      <w:r w:rsidRPr="00FE5986">
        <w:t xml:space="preserve">English Heritage guide books and booklets I had on some of the other monasteries.  </w:t>
      </w:r>
    </w:p>
    <w:p w:rsidR="00165763" w:rsidRPr="00FE5986" w:rsidRDefault="004450BF" w:rsidP="00165763">
      <w:pPr>
        <w:shd w:val="clear" w:color="auto" w:fill="FFFFFF"/>
        <w:spacing w:line="319" w:lineRule="atLeast"/>
      </w:pPr>
      <w:hyperlink r:id="rId9" w:anchor="Reports_and_further_visitations" w:history="1">
        <w:r w:rsidR="00165763" w:rsidRPr="00FE5986">
          <w:rPr>
            <w:rStyle w:val="Hyperlink"/>
            <w:color w:val="auto"/>
          </w:rPr>
          <w:t>http://en.wikipedia.org/wiki/Dissolution_of_the_Monasteries#Reports_and_further_visitations</w:t>
        </w:r>
      </w:hyperlink>
      <w:r w:rsidR="00165763" w:rsidRPr="00FE5986">
        <w:t xml:space="preserve"> </w:t>
      </w:r>
    </w:p>
    <w:p w:rsidR="00165763" w:rsidRPr="00FE5986" w:rsidRDefault="004450BF" w:rsidP="00165763">
      <w:pPr>
        <w:shd w:val="clear" w:color="auto" w:fill="FFFFFF"/>
        <w:spacing w:line="319" w:lineRule="atLeast"/>
      </w:pPr>
      <w:hyperlink r:id="rId10" w:history="1">
        <w:r w:rsidR="00165763" w:rsidRPr="00FE5986">
          <w:rPr>
            <w:rStyle w:val="Hyperlink"/>
            <w:color w:val="auto"/>
          </w:rPr>
          <w:t>http://en.wikipedia.org/wiki/List_of_monasteries_dissolved_by_Henry_VIII_of_England</w:t>
        </w:r>
      </w:hyperlink>
    </w:p>
    <w:p w:rsidR="00165763" w:rsidRPr="00FE5986" w:rsidRDefault="004450BF" w:rsidP="00165763">
      <w:pPr>
        <w:shd w:val="clear" w:color="auto" w:fill="FFFFFF"/>
        <w:spacing w:line="319" w:lineRule="atLeast"/>
      </w:pPr>
      <w:hyperlink r:id="rId11" w:history="1">
        <w:r w:rsidR="00165763" w:rsidRPr="00FE5986">
          <w:rPr>
            <w:rStyle w:val="Hyperlink"/>
            <w:color w:val="auto"/>
          </w:rPr>
          <w:t>http://www.tudorplace.com.ar/Documents/suppression_of_english_monasteri.htm</w:t>
        </w:r>
      </w:hyperlink>
      <w:r w:rsidR="00165763" w:rsidRPr="00FE5986">
        <w:t xml:space="preserve"> </w:t>
      </w:r>
    </w:p>
    <w:p w:rsidR="00FE5986" w:rsidRDefault="00FE5986"/>
    <w:p w:rsidR="00FE5986" w:rsidRPr="007943DF" w:rsidRDefault="00FE5986">
      <w:pPr>
        <w:rPr>
          <w:b/>
        </w:rPr>
      </w:pPr>
      <w:r w:rsidRPr="007943DF">
        <w:rPr>
          <w:b/>
        </w:rPr>
        <w:t>Lesley Ann McDermott, February 2015</w:t>
      </w:r>
    </w:p>
    <w:sectPr w:rsidR="00FE5986" w:rsidRPr="007943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565FA"/>
    <w:multiLevelType w:val="hybridMultilevel"/>
    <w:tmpl w:val="FA1E093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C00"/>
    <w:rsid w:val="00056A0F"/>
    <w:rsid w:val="00165763"/>
    <w:rsid w:val="00337C00"/>
    <w:rsid w:val="004450BF"/>
    <w:rsid w:val="006571BF"/>
    <w:rsid w:val="007846AE"/>
    <w:rsid w:val="007943DF"/>
    <w:rsid w:val="00FB7D08"/>
    <w:rsid w:val="00FE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C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6576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E598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C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6576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E598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5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re.ac.uk/download/pdf/48273.pdf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british-history.ac.uk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istercians.shef.ac.uk/" TargetMode="External"/><Relationship Id="rId11" Type="http://schemas.openxmlformats.org/officeDocument/2006/relationships/hyperlink" Target="http://www.tudorplace.com.ar/Documents/suppression_of_english_monasteri.ht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en.wikipedia.org/wiki/List_of_monasteries_dissolved_by_Henry_VIII_of_Englan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n.wikipedia.org/wiki/Dissolution_of_the_Monaster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Lesley Ann</dc:creator>
  <cp:lastModifiedBy>User</cp:lastModifiedBy>
  <cp:revision>5</cp:revision>
  <cp:lastPrinted>2015-02-17T09:53:00Z</cp:lastPrinted>
  <dcterms:created xsi:type="dcterms:W3CDTF">2015-02-17T12:48:00Z</dcterms:created>
  <dcterms:modified xsi:type="dcterms:W3CDTF">2015-02-17T12:54:00Z</dcterms:modified>
</cp:coreProperties>
</file>