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852FC" w14:textId="12BAF8FB" w:rsidR="00152CCD" w:rsidRDefault="00FF4D81" w:rsidP="00053433">
      <w:pPr>
        <w:jc w:val="center"/>
        <w:rPr>
          <w:b/>
          <w:sz w:val="24"/>
          <w:szCs w:val="24"/>
        </w:rPr>
      </w:pPr>
      <w:r>
        <w:rPr>
          <w:b/>
          <w:sz w:val="24"/>
          <w:szCs w:val="24"/>
        </w:rPr>
        <w:t>Martin Luther and t</w:t>
      </w:r>
      <w:r w:rsidR="00152CCD" w:rsidRPr="00FF4D81">
        <w:rPr>
          <w:b/>
          <w:sz w:val="24"/>
          <w:szCs w:val="24"/>
        </w:rPr>
        <w:t xml:space="preserve">he </w:t>
      </w:r>
      <w:r w:rsidR="00FB10E5" w:rsidRPr="00FF4D81">
        <w:rPr>
          <w:b/>
          <w:sz w:val="24"/>
          <w:szCs w:val="24"/>
        </w:rPr>
        <w:t xml:space="preserve">Road to </w:t>
      </w:r>
      <w:r w:rsidR="00152CCD" w:rsidRPr="00FF4D81">
        <w:rPr>
          <w:b/>
          <w:sz w:val="24"/>
          <w:szCs w:val="24"/>
        </w:rPr>
        <w:t>Worms</w:t>
      </w:r>
    </w:p>
    <w:p w14:paraId="29EE8177" w14:textId="028BF3CC" w:rsidR="00FF4D81" w:rsidRDefault="00FF4D81" w:rsidP="008D619A">
      <w:pPr>
        <w:rPr>
          <w:b/>
          <w:sz w:val="24"/>
          <w:szCs w:val="24"/>
        </w:rPr>
      </w:pPr>
    </w:p>
    <w:p w14:paraId="6F2EA4B5" w14:textId="68F2AEEB" w:rsidR="00FF4D81" w:rsidRPr="008D619A" w:rsidRDefault="008D619A">
      <w:r w:rsidRPr="008D619A">
        <w:t xml:space="preserve">This </w:t>
      </w:r>
      <w:r>
        <w:t xml:space="preserve">short play was written by Mark Fowle who teaches the topic at A level. As Mark’s written the introduction below I have nothing to add by way of introduction, other than to point out a new book (in 2017) that sounds interesting – Peter Marshall, </w:t>
      </w:r>
      <w:r w:rsidRPr="008D619A">
        <w:rPr>
          <w:i/>
        </w:rPr>
        <w:t>1517: Martin Luther and the Invention of the Reformation</w:t>
      </w:r>
      <w:r>
        <w:t xml:space="preserve">, published by OUP. I have only read the review in </w:t>
      </w:r>
      <w:r w:rsidRPr="008D619A">
        <w:rPr>
          <w:i/>
        </w:rPr>
        <w:t xml:space="preserve">The Literary </w:t>
      </w:r>
      <w:r>
        <w:rPr>
          <w:i/>
        </w:rPr>
        <w:t>R</w:t>
      </w:r>
      <w:r w:rsidRPr="008D619A">
        <w:rPr>
          <w:i/>
        </w:rPr>
        <w:t>eview</w:t>
      </w:r>
      <w:r>
        <w:rPr>
          <w:i/>
        </w:rPr>
        <w:t xml:space="preserve"> </w:t>
      </w:r>
      <w:r>
        <w:t>but was intrigued to discover (I last read about Luther for my own A level in 1970!) that the ‘fact’ of Luther nailing the theses to the church door is very much doubted by historians – he may have sent them out privately at first, only posting them later and then more likely attaching them with wax or glue, not nails. Sounds well-worth reading for those teaching this topic.</w:t>
      </w:r>
      <w:bookmarkStart w:id="0" w:name="_GoBack"/>
      <w:bookmarkEnd w:id="0"/>
    </w:p>
    <w:p w14:paraId="0D34581B" w14:textId="2CA5C977" w:rsidR="005B23E2" w:rsidRPr="00FF4D81" w:rsidRDefault="005B23E2" w:rsidP="00FF4D81">
      <w:pPr>
        <w:rPr>
          <w:b/>
        </w:rPr>
      </w:pPr>
      <w:r w:rsidRPr="00FF4D81">
        <w:rPr>
          <w:b/>
        </w:rPr>
        <w:t>Introduction</w:t>
      </w:r>
    </w:p>
    <w:p w14:paraId="2C24AD05" w14:textId="661158F8" w:rsidR="00A16A91" w:rsidRPr="00FF4D81" w:rsidRDefault="001E146F" w:rsidP="00FF4D81">
      <w:pPr>
        <w:pStyle w:val="NormalWeb"/>
        <w:shd w:val="clear" w:color="auto" w:fill="FFFFFF"/>
        <w:spacing w:line="276" w:lineRule="auto"/>
        <w:rPr>
          <w:rFonts w:ascii="Segoe UI" w:hAnsi="Segoe UI" w:cs="Segoe UI"/>
          <w:color w:val="212121"/>
          <w:sz w:val="22"/>
          <w:szCs w:val="22"/>
        </w:rPr>
      </w:pPr>
      <w:r w:rsidRPr="00FF4D81">
        <w:rPr>
          <w:rFonts w:ascii="Calibri" w:hAnsi="Calibri" w:cs="Calibri"/>
          <w:color w:val="000000"/>
          <w:sz w:val="22"/>
          <w:szCs w:val="22"/>
        </w:rPr>
        <w:t xml:space="preserve">I wrote this play </w:t>
      </w:r>
      <w:proofErr w:type="gramStart"/>
      <w:r w:rsidRPr="00FF4D81">
        <w:rPr>
          <w:rFonts w:ascii="Calibri" w:hAnsi="Calibri" w:cs="Calibri"/>
          <w:color w:val="000000"/>
          <w:sz w:val="22"/>
          <w:szCs w:val="22"/>
        </w:rPr>
        <w:t>in order to</w:t>
      </w:r>
      <w:proofErr w:type="gramEnd"/>
      <w:r w:rsidRPr="00FF4D81">
        <w:rPr>
          <w:rFonts w:ascii="Calibri" w:hAnsi="Calibri" w:cs="Calibri"/>
          <w:color w:val="000000"/>
          <w:sz w:val="22"/>
          <w:szCs w:val="22"/>
        </w:rPr>
        <w:t xml:space="preserve"> help </w:t>
      </w:r>
      <w:r w:rsidR="00A16A91" w:rsidRPr="00FF4D81">
        <w:rPr>
          <w:rFonts w:ascii="Calibri" w:hAnsi="Calibri" w:cs="Calibri"/>
          <w:color w:val="000000"/>
          <w:sz w:val="22"/>
          <w:szCs w:val="22"/>
        </w:rPr>
        <w:t xml:space="preserve">A-Level </w:t>
      </w:r>
      <w:r w:rsidRPr="00FF4D81">
        <w:rPr>
          <w:rFonts w:ascii="Calibri" w:hAnsi="Calibri" w:cs="Calibri"/>
          <w:color w:val="000000"/>
          <w:sz w:val="22"/>
          <w:szCs w:val="22"/>
        </w:rPr>
        <w:t xml:space="preserve">students understand this crucial phase of the </w:t>
      </w:r>
      <w:r w:rsidR="00A16A91" w:rsidRPr="00FF4D81">
        <w:rPr>
          <w:rFonts w:ascii="Calibri" w:hAnsi="Calibri" w:cs="Calibri"/>
          <w:color w:val="000000"/>
          <w:sz w:val="22"/>
          <w:szCs w:val="22"/>
        </w:rPr>
        <w:t xml:space="preserve">European Reformation, </w:t>
      </w:r>
      <w:r w:rsidRPr="00FF4D81">
        <w:rPr>
          <w:rFonts w:ascii="Calibri" w:hAnsi="Calibri" w:cs="Calibri"/>
          <w:color w:val="000000"/>
          <w:sz w:val="22"/>
          <w:szCs w:val="22"/>
        </w:rPr>
        <w:t>co</w:t>
      </w:r>
      <w:r w:rsidR="00FF4D81" w:rsidRPr="00FF4D81">
        <w:rPr>
          <w:rFonts w:ascii="Calibri" w:hAnsi="Calibri" w:cs="Calibri"/>
          <w:color w:val="000000"/>
          <w:sz w:val="22"/>
          <w:szCs w:val="22"/>
        </w:rPr>
        <w:t>mplete with tabards, props and</w:t>
      </w:r>
      <w:r w:rsidRPr="00FF4D81">
        <w:rPr>
          <w:rFonts w:ascii="Calibri" w:hAnsi="Calibri" w:cs="Calibri"/>
          <w:color w:val="000000"/>
          <w:sz w:val="22"/>
          <w:szCs w:val="22"/>
        </w:rPr>
        <w:t xml:space="preserve"> </w:t>
      </w:r>
      <w:r w:rsidR="00A16A91" w:rsidRPr="00FF4D81">
        <w:rPr>
          <w:rFonts w:ascii="Calibri" w:hAnsi="Calibri" w:cs="Calibri"/>
          <w:color w:val="000000"/>
          <w:sz w:val="22"/>
          <w:szCs w:val="22"/>
        </w:rPr>
        <w:t xml:space="preserve">a dash of </w:t>
      </w:r>
      <w:r w:rsidRPr="00FF4D81">
        <w:rPr>
          <w:rFonts w:ascii="Calibri" w:hAnsi="Calibri" w:cs="Calibri"/>
          <w:color w:val="000000"/>
          <w:sz w:val="22"/>
          <w:szCs w:val="22"/>
        </w:rPr>
        <w:t>make-believe (I even pretended</w:t>
      </w:r>
      <w:r w:rsidR="00A16A91" w:rsidRPr="00FF4D81">
        <w:rPr>
          <w:rFonts w:ascii="Calibri" w:hAnsi="Calibri" w:cs="Calibri"/>
          <w:color w:val="000000"/>
          <w:sz w:val="22"/>
          <w:szCs w:val="22"/>
        </w:rPr>
        <w:t xml:space="preserve"> to be a fire at one point!).  </w:t>
      </w:r>
    </w:p>
    <w:p w14:paraId="160E6EE9" w14:textId="00EFB47F" w:rsidR="001E146F" w:rsidRPr="00FF4D81" w:rsidRDefault="001E146F" w:rsidP="00FF4D81">
      <w:pPr>
        <w:pStyle w:val="NormalWeb"/>
        <w:shd w:val="clear" w:color="auto" w:fill="FFFFFF"/>
        <w:spacing w:line="276" w:lineRule="auto"/>
        <w:rPr>
          <w:rFonts w:ascii="Segoe UI" w:hAnsi="Segoe UI" w:cs="Segoe UI"/>
          <w:color w:val="212121"/>
          <w:sz w:val="22"/>
          <w:szCs w:val="22"/>
        </w:rPr>
      </w:pPr>
      <w:r w:rsidRPr="00FF4D81">
        <w:rPr>
          <w:rFonts w:ascii="Calibri" w:hAnsi="Calibri" w:cs="Calibri"/>
          <w:color w:val="000000"/>
          <w:sz w:val="22"/>
          <w:szCs w:val="22"/>
        </w:rPr>
        <w:t>As well as giving them a welcome break from note-taking the role-play provide</w:t>
      </w:r>
      <w:r w:rsidR="00FF4D81" w:rsidRPr="00FF4D81">
        <w:rPr>
          <w:rFonts w:ascii="Calibri" w:hAnsi="Calibri" w:cs="Calibri"/>
          <w:color w:val="000000"/>
          <w:sz w:val="22"/>
          <w:szCs w:val="22"/>
        </w:rPr>
        <w:t>s</w:t>
      </w:r>
      <w:r w:rsidRPr="00FF4D81">
        <w:rPr>
          <w:rFonts w:ascii="Calibri" w:hAnsi="Calibri" w:cs="Calibri"/>
          <w:color w:val="000000"/>
          <w:sz w:val="22"/>
          <w:szCs w:val="22"/>
        </w:rPr>
        <w:t xml:space="preserve"> </w:t>
      </w:r>
      <w:r w:rsidR="00447312" w:rsidRPr="00FF4D81">
        <w:rPr>
          <w:rFonts w:ascii="Calibri" w:hAnsi="Calibri" w:cs="Calibri"/>
          <w:color w:val="000000"/>
          <w:sz w:val="22"/>
          <w:szCs w:val="22"/>
        </w:rPr>
        <w:t>a</w:t>
      </w:r>
      <w:r w:rsidRPr="00FF4D81">
        <w:rPr>
          <w:rFonts w:ascii="Calibri" w:hAnsi="Calibri" w:cs="Calibri"/>
          <w:color w:val="000000"/>
          <w:sz w:val="22"/>
          <w:szCs w:val="22"/>
        </w:rPr>
        <w:t xml:space="preserve"> </w:t>
      </w:r>
      <w:r w:rsidR="00447312" w:rsidRPr="00FF4D81">
        <w:rPr>
          <w:rFonts w:ascii="Calibri" w:hAnsi="Calibri" w:cs="Calibri"/>
          <w:color w:val="000000"/>
          <w:sz w:val="22"/>
          <w:szCs w:val="22"/>
        </w:rPr>
        <w:t>narrative</w:t>
      </w:r>
      <w:r w:rsidRPr="00FF4D81">
        <w:rPr>
          <w:rFonts w:ascii="Calibri" w:hAnsi="Calibri" w:cs="Calibri"/>
          <w:color w:val="000000"/>
          <w:sz w:val="22"/>
          <w:szCs w:val="22"/>
        </w:rPr>
        <w:t xml:space="preserve"> whilst also getting students involved in thinking about the key turning points, </w:t>
      </w:r>
      <w:proofErr w:type="gramStart"/>
      <w:r w:rsidRPr="00FF4D81">
        <w:rPr>
          <w:rFonts w:ascii="Calibri" w:hAnsi="Calibri" w:cs="Calibri"/>
          <w:color w:val="000000"/>
          <w:sz w:val="22"/>
          <w:szCs w:val="22"/>
        </w:rPr>
        <w:t>decisions</w:t>
      </w:r>
      <w:proofErr w:type="gramEnd"/>
      <w:r w:rsidRPr="00FF4D81">
        <w:rPr>
          <w:rFonts w:ascii="Calibri" w:hAnsi="Calibri" w:cs="Calibri"/>
          <w:color w:val="000000"/>
          <w:sz w:val="22"/>
          <w:szCs w:val="22"/>
        </w:rPr>
        <w:t xml:space="preserve"> and reactions of various people.  </w:t>
      </w:r>
      <w:r w:rsidR="00A16A91" w:rsidRPr="00FF4D81">
        <w:rPr>
          <w:rFonts w:ascii="Calibri" w:hAnsi="Calibri" w:cs="Calibri"/>
          <w:color w:val="000000"/>
          <w:sz w:val="22"/>
          <w:szCs w:val="22"/>
        </w:rPr>
        <w:t>Students really enjoy it and say it helps them remember the chronology and to think about some of the big issues, like whether the Reformation was inevitable and the historical significance of individuals.  </w:t>
      </w:r>
      <w:r w:rsidRPr="00FF4D81">
        <w:rPr>
          <w:rFonts w:ascii="Calibri" w:hAnsi="Calibri" w:cs="Calibri"/>
          <w:color w:val="000000"/>
          <w:sz w:val="22"/>
          <w:szCs w:val="22"/>
        </w:rPr>
        <w:t xml:space="preserve">It </w:t>
      </w:r>
      <w:r w:rsidR="00A16A91" w:rsidRPr="00FF4D81">
        <w:rPr>
          <w:rFonts w:ascii="Calibri" w:hAnsi="Calibri" w:cs="Calibri"/>
          <w:color w:val="000000"/>
          <w:sz w:val="22"/>
          <w:szCs w:val="22"/>
        </w:rPr>
        <w:t xml:space="preserve">can </w:t>
      </w:r>
      <w:r w:rsidRPr="00FF4D81">
        <w:rPr>
          <w:rFonts w:ascii="Calibri" w:hAnsi="Calibri" w:cs="Calibri"/>
          <w:color w:val="000000"/>
          <w:sz w:val="22"/>
          <w:szCs w:val="22"/>
        </w:rPr>
        <w:t>le</w:t>
      </w:r>
      <w:r w:rsidR="00A16A91" w:rsidRPr="00FF4D81">
        <w:rPr>
          <w:rFonts w:ascii="Calibri" w:hAnsi="Calibri" w:cs="Calibri"/>
          <w:color w:val="000000"/>
          <w:sz w:val="22"/>
          <w:szCs w:val="22"/>
        </w:rPr>
        <w:t>a</w:t>
      </w:r>
      <w:r w:rsidRPr="00FF4D81">
        <w:rPr>
          <w:rFonts w:ascii="Calibri" w:hAnsi="Calibri" w:cs="Calibri"/>
          <w:color w:val="000000"/>
          <w:sz w:val="22"/>
          <w:szCs w:val="22"/>
        </w:rPr>
        <w:t>d into a really good discussion about how Luther ended up facing down Charles V at Worms and </w:t>
      </w:r>
      <w:r w:rsidR="00A16A91" w:rsidRPr="00FF4D81">
        <w:rPr>
          <w:rFonts w:ascii="Calibri" w:hAnsi="Calibri" w:cs="Calibri"/>
          <w:color w:val="000000"/>
          <w:sz w:val="22"/>
          <w:szCs w:val="22"/>
        </w:rPr>
        <w:t>should prove</w:t>
      </w:r>
      <w:r w:rsidRPr="00FF4D81">
        <w:rPr>
          <w:rFonts w:ascii="Calibri" w:hAnsi="Calibri" w:cs="Calibri"/>
          <w:color w:val="000000"/>
          <w:sz w:val="22"/>
          <w:szCs w:val="22"/>
        </w:rPr>
        <w:t xml:space="preserve"> to be </w:t>
      </w:r>
      <w:r w:rsidR="008D619A">
        <w:rPr>
          <w:rFonts w:ascii="Calibri" w:hAnsi="Calibri" w:cs="Calibri"/>
          <w:color w:val="000000"/>
          <w:sz w:val="22"/>
          <w:szCs w:val="22"/>
        </w:rPr>
        <w:t>an</w:t>
      </w:r>
      <w:r w:rsidRPr="00FF4D81">
        <w:rPr>
          <w:rFonts w:ascii="Calibri" w:hAnsi="Calibri" w:cs="Calibri"/>
          <w:color w:val="000000"/>
          <w:sz w:val="22"/>
          <w:szCs w:val="22"/>
        </w:rPr>
        <w:t xml:space="preserve"> engaging experience which I hope will help to break up the </w:t>
      </w:r>
      <w:proofErr w:type="gramStart"/>
      <w:r w:rsidRPr="00FF4D81">
        <w:rPr>
          <w:rFonts w:ascii="Calibri" w:hAnsi="Calibri" w:cs="Calibri"/>
          <w:color w:val="000000"/>
          <w:sz w:val="22"/>
          <w:szCs w:val="22"/>
        </w:rPr>
        <w:t>2 year</w:t>
      </w:r>
      <w:proofErr w:type="gramEnd"/>
      <w:r w:rsidRPr="00FF4D81">
        <w:rPr>
          <w:rFonts w:ascii="Calibri" w:hAnsi="Calibri" w:cs="Calibri"/>
          <w:color w:val="000000"/>
          <w:sz w:val="22"/>
          <w:szCs w:val="22"/>
        </w:rPr>
        <w:t xml:space="preserve"> course into a series of memorable and meaningful participatory events.</w:t>
      </w:r>
      <w:r w:rsidR="00447312" w:rsidRPr="00FF4D81">
        <w:rPr>
          <w:rFonts w:ascii="Calibri" w:hAnsi="Calibri" w:cs="Calibri"/>
          <w:color w:val="000000"/>
          <w:sz w:val="22"/>
          <w:szCs w:val="22"/>
        </w:rPr>
        <w:t xml:space="preserve">  It reinforces rather than replaces reading and note-taking.  </w:t>
      </w:r>
    </w:p>
    <w:p w14:paraId="42C1AF2B" w14:textId="77777777" w:rsidR="005B23E2" w:rsidRPr="00FF4D81" w:rsidRDefault="007B3F53" w:rsidP="00FF4D81">
      <w:r w:rsidRPr="00FF4D81">
        <w:t xml:space="preserve">It is useful to give students a sense of the geography involved </w:t>
      </w:r>
      <w:r w:rsidR="00A16A91" w:rsidRPr="00FF4D81">
        <w:t>when you are performing it</w:t>
      </w:r>
      <w:r w:rsidRPr="00FF4D81">
        <w:t xml:space="preserve">.  Of course, Germany as it exists today did not exist in Luther’s time, but </w:t>
      </w:r>
      <w:r w:rsidR="00F85D18" w:rsidRPr="00FF4D81">
        <w:t xml:space="preserve">having a </w:t>
      </w:r>
      <w:r w:rsidRPr="00FF4D81">
        <w:t xml:space="preserve">map of Germany with the major cities and towns </w:t>
      </w:r>
      <w:r w:rsidR="00F85D18" w:rsidRPr="00FF4D81">
        <w:t xml:space="preserve">on the board </w:t>
      </w:r>
      <w:r w:rsidRPr="00FF4D81">
        <w:t xml:space="preserve">will help them gain a sense of how much travelling Luther did.  </w:t>
      </w:r>
    </w:p>
    <w:p w14:paraId="1B69EC40" w14:textId="51A873F5" w:rsidR="005B23E2" w:rsidRDefault="00447312" w:rsidP="00FF4D81">
      <w:r w:rsidRPr="00FF4D81">
        <w:t>The activity can take anywhere from 20 minutes to an hour, depending on how far you stretch the discussion points and stop to do some explaining along the way.</w:t>
      </w:r>
      <w:r w:rsidR="004A4B2C" w:rsidRPr="00FF4D81">
        <w:t xml:space="preserve">  Assign each student a role, including that of ‘Narrator’ to read the stage directions and context (</w:t>
      </w:r>
      <w:r w:rsidR="004A4B2C" w:rsidRPr="00FF4D81">
        <w:rPr>
          <w:i/>
        </w:rPr>
        <w:t>in italics</w:t>
      </w:r>
      <w:r w:rsidR="004A4B2C" w:rsidRPr="00FF4D81">
        <w:t>)</w:t>
      </w:r>
      <w:r w:rsidR="00554DB1" w:rsidRPr="00FF4D81">
        <w:t xml:space="preserve">.  You can even buy ‘Luther hats’ </w:t>
      </w:r>
      <w:r w:rsidR="00FF4D81">
        <w:t xml:space="preserve">and a Martin Luther </w:t>
      </w:r>
      <w:proofErr w:type="spellStart"/>
      <w:r w:rsidR="00FF4D81">
        <w:t>Playmobil</w:t>
      </w:r>
      <w:proofErr w:type="spellEnd"/>
      <w:r w:rsidR="00FF4D81">
        <w:t xml:space="preserve"> figure </w:t>
      </w:r>
      <w:r w:rsidR="00554DB1" w:rsidRPr="00FF4D81">
        <w:t xml:space="preserve">online! </w:t>
      </w:r>
    </w:p>
    <w:p w14:paraId="5FFE699F" w14:textId="77777777" w:rsidR="00FF4D81" w:rsidRDefault="00FF4D81" w:rsidP="00FF4D81"/>
    <w:p w14:paraId="563D27E6" w14:textId="67A235CC" w:rsidR="00FF4D81" w:rsidRPr="00FF4D81" w:rsidRDefault="00FF4D81" w:rsidP="00FF4D81">
      <w:pPr>
        <w:rPr>
          <w:b/>
        </w:rPr>
      </w:pPr>
      <w:r w:rsidRPr="00FF4D81">
        <w:rPr>
          <w:b/>
        </w:rPr>
        <w:t>The drama and discussion notes</w:t>
      </w:r>
    </w:p>
    <w:p w14:paraId="49990EBE" w14:textId="77777777" w:rsidR="00973D9D" w:rsidRPr="004A4B2C" w:rsidRDefault="00973D9D" w:rsidP="004A4B2C">
      <w:r>
        <w:t>The sections in bold are for you to ask students.</w:t>
      </w:r>
    </w:p>
    <w:p w14:paraId="67152EA4" w14:textId="77777777" w:rsidR="00FF4D81" w:rsidRDefault="00FF4D81">
      <w:pPr>
        <w:rPr>
          <w:b/>
        </w:rPr>
      </w:pPr>
    </w:p>
    <w:p w14:paraId="0FD77168" w14:textId="73900FD5" w:rsidR="00152CCD" w:rsidRDefault="00FF4D81">
      <w:pPr>
        <w:rPr>
          <w:b/>
        </w:rPr>
      </w:pPr>
      <w:r>
        <w:rPr>
          <w:b/>
        </w:rPr>
        <w:t>SCENE</w:t>
      </w:r>
      <w:r w:rsidR="00152CCD">
        <w:rPr>
          <w:b/>
        </w:rPr>
        <w:t xml:space="preserve"> 1: </w:t>
      </w:r>
      <w:r w:rsidR="00152CCD" w:rsidRPr="00053433">
        <w:rPr>
          <w:i/>
        </w:rPr>
        <w:t xml:space="preserve">It is </w:t>
      </w:r>
      <w:r w:rsidR="007A5046">
        <w:rPr>
          <w:i/>
        </w:rPr>
        <w:t>early</w:t>
      </w:r>
      <w:r>
        <w:rPr>
          <w:i/>
        </w:rPr>
        <w:t xml:space="preserve"> </w:t>
      </w:r>
      <w:r w:rsidR="007A5046">
        <w:rPr>
          <w:i/>
        </w:rPr>
        <w:t>November</w:t>
      </w:r>
      <w:r w:rsidR="00152CCD" w:rsidRPr="00053433">
        <w:rPr>
          <w:i/>
        </w:rPr>
        <w:t>1517.</w:t>
      </w:r>
      <w:r w:rsidR="00E37ADF" w:rsidRPr="00053433">
        <w:rPr>
          <w:i/>
        </w:rPr>
        <w:t xml:space="preserve">  </w:t>
      </w:r>
      <w:proofErr w:type="gramStart"/>
      <w:r w:rsidR="00E37ADF" w:rsidRPr="00053433">
        <w:rPr>
          <w:i/>
        </w:rPr>
        <w:t>A number of</w:t>
      </w:r>
      <w:proofErr w:type="gramEnd"/>
      <w:r w:rsidR="00E37ADF" w:rsidRPr="00053433">
        <w:rPr>
          <w:i/>
        </w:rPr>
        <w:t xml:space="preserve"> different players in the early Reformation</w:t>
      </w:r>
      <w:r w:rsidR="007A5046">
        <w:rPr>
          <w:i/>
        </w:rPr>
        <w:t xml:space="preserve"> reflect by</w:t>
      </w:r>
      <w:r w:rsidR="00E37ADF" w:rsidRPr="00053433">
        <w:rPr>
          <w:i/>
        </w:rPr>
        <w:t xml:space="preserve"> themselves on the events that have just occurred.  Martin </w:t>
      </w:r>
      <w:r w:rsidR="00152CCD" w:rsidRPr="00053433">
        <w:rPr>
          <w:i/>
        </w:rPr>
        <w:t xml:space="preserve">Luther returns to his university rooms in </w:t>
      </w:r>
      <w:r w:rsidR="00152CCD" w:rsidRPr="00053433">
        <w:rPr>
          <w:i/>
        </w:rPr>
        <w:lastRenderedPageBreak/>
        <w:t xml:space="preserve">Wittenberg </w:t>
      </w:r>
      <w:r w:rsidR="003954E5">
        <w:rPr>
          <w:i/>
        </w:rPr>
        <w:t>having nailed</w:t>
      </w:r>
      <w:r w:rsidR="00152CCD" w:rsidRPr="00053433">
        <w:rPr>
          <w:i/>
        </w:rPr>
        <w:t xml:space="preserve"> the 95 theses to the castle door</w:t>
      </w:r>
      <w:r w:rsidR="00053433">
        <w:rPr>
          <w:i/>
        </w:rPr>
        <w:t xml:space="preserve"> a few </w:t>
      </w:r>
      <w:r w:rsidR="007A5046">
        <w:rPr>
          <w:i/>
        </w:rPr>
        <w:t>days</w:t>
      </w:r>
      <w:r w:rsidR="00053433">
        <w:rPr>
          <w:i/>
        </w:rPr>
        <w:t xml:space="preserve"> ago</w:t>
      </w:r>
      <w:r w:rsidR="00152CCD" w:rsidRPr="00053433">
        <w:rPr>
          <w:i/>
        </w:rPr>
        <w:t>.</w:t>
      </w:r>
      <w:r w:rsidR="00E37ADF" w:rsidRPr="00053433">
        <w:rPr>
          <w:i/>
        </w:rPr>
        <w:t xml:space="preserve">  Johann Tetzel dines in his lodgings that same evening, aware of the contents of the theses.  </w:t>
      </w:r>
      <w:r w:rsidR="00053433">
        <w:rPr>
          <w:i/>
        </w:rPr>
        <w:t xml:space="preserve">Albert of </w:t>
      </w:r>
      <w:proofErr w:type="spellStart"/>
      <w:r w:rsidR="00053433">
        <w:rPr>
          <w:i/>
        </w:rPr>
        <w:t>Brandenberg</w:t>
      </w:r>
      <w:proofErr w:type="spellEnd"/>
      <w:r w:rsidR="00053433">
        <w:rPr>
          <w:i/>
        </w:rPr>
        <w:t xml:space="preserve">, Prince-Archbishop of Mainz, counts his money from the sale of Tetzel’s indulgences.  </w:t>
      </w:r>
      <w:r w:rsidR="00E37ADF" w:rsidRPr="00053433">
        <w:rPr>
          <w:i/>
        </w:rPr>
        <w:t>Frederick the Wise contemplates the future.</w:t>
      </w:r>
    </w:p>
    <w:p w14:paraId="6319F5CA" w14:textId="77777777" w:rsidR="00BD38E8" w:rsidRDefault="003954E5" w:rsidP="003954E5">
      <w:pPr>
        <w:ind w:left="720"/>
        <w:rPr>
          <w:rFonts w:cstheme="minorHAnsi"/>
          <w:b/>
          <w:sz w:val="24"/>
          <w:szCs w:val="24"/>
        </w:rPr>
      </w:pPr>
      <w:r w:rsidRPr="00FF4D81">
        <w:rPr>
          <w:rFonts w:cstheme="minorHAnsi"/>
          <w:b/>
          <w:sz w:val="24"/>
          <w:szCs w:val="24"/>
        </w:rPr>
        <w:t xml:space="preserve">Consider the reaction of each man and think of a </w:t>
      </w:r>
      <w:r w:rsidR="00AF57B1" w:rsidRPr="00FF4D81">
        <w:rPr>
          <w:rFonts w:cstheme="minorHAnsi"/>
          <w:b/>
          <w:sz w:val="24"/>
          <w:szCs w:val="24"/>
        </w:rPr>
        <w:t>10 second</w:t>
      </w:r>
      <w:r w:rsidRPr="00FF4D81">
        <w:rPr>
          <w:rFonts w:cstheme="minorHAnsi"/>
          <w:b/>
          <w:sz w:val="24"/>
          <w:szCs w:val="24"/>
        </w:rPr>
        <w:t xml:space="preserve"> soliloquy </w:t>
      </w:r>
      <w:r w:rsidR="00973D9D" w:rsidRPr="00FF4D81">
        <w:rPr>
          <w:rFonts w:cstheme="minorHAnsi"/>
          <w:b/>
          <w:sz w:val="24"/>
          <w:szCs w:val="24"/>
        </w:rPr>
        <w:t xml:space="preserve">individually </w:t>
      </w:r>
      <w:r w:rsidRPr="00FF4D81">
        <w:rPr>
          <w:rFonts w:cstheme="minorHAnsi"/>
          <w:b/>
          <w:sz w:val="24"/>
          <w:szCs w:val="24"/>
        </w:rPr>
        <w:t>to reflect their thoughts and feelings at this time</w:t>
      </w:r>
      <w:r w:rsidR="00C6052F" w:rsidRPr="00FF4D81">
        <w:rPr>
          <w:rFonts w:cstheme="minorHAnsi"/>
          <w:b/>
          <w:sz w:val="24"/>
          <w:szCs w:val="24"/>
        </w:rPr>
        <w:t xml:space="preserve">, as each </w:t>
      </w:r>
      <w:proofErr w:type="gramStart"/>
      <w:r w:rsidR="00C6052F" w:rsidRPr="00FF4D81">
        <w:rPr>
          <w:rFonts w:cstheme="minorHAnsi"/>
          <w:b/>
          <w:sz w:val="24"/>
          <w:szCs w:val="24"/>
        </w:rPr>
        <w:t>digests</w:t>
      </w:r>
      <w:proofErr w:type="gramEnd"/>
      <w:r w:rsidR="00C6052F" w:rsidRPr="00FF4D81">
        <w:rPr>
          <w:rFonts w:cstheme="minorHAnsi"/>
          <w:b/>
          <w:sz w:val="24"/>
          <w:szCs w:val="24"/>
        </w:rPr>
        <w:t xml:space="preserve"> the contents of the 95 Theses</w:t>
      </w:r>
      <w:r w:rsidRPr="00FF4D81">
        <w:rPr>
          <w:rFonts w:cstheme="minorHAnsi"/>
          <w:b/>
          <w:sz w:val="24"/>
          <w:szCs w:val="24"/>
        </w:rPr>
        <w:t>.</w:t>
      </w:r>
      <w:r w:rsidR="00AF57B1" w:rsidRPr="00FF4D81">
        <w:rPr>
          <w:rFonts w:cstheme="minorHAnsi"/>
          <w:b/>
          <w:sz w:val="24"/>
          <w:szCs w:val="24"/>
        </w:rPr>
        <w:t xml:space="preserve"> </w:t>
      </w:r>
    </w:p>
    <w:p w14:paraId="57266936" w14:textId="78D3741A" w:rsidR="00053433" w:rsidRPr="00FF4D81" w:rsidRDefault="00AF57B1" w:rsidP="003954E5">
      <w:pPr>
        <w:ind w:left="720"/>
        <w:rPr>
          <w:rFonts w:cstheme="minorHAnsi"/>
          <w:b/>
          <w:sz w:val="24"/>
          <w:szCs w:val="24"/>
        </w:rPr>
      </w:pPr>
      <w:r w:rsidRPr="00FF4D81">
        <w:rPr>
          <w:rFonts w:cstheme="minorHAnsi"/>
          <w:b/>
          <w:sz w:val="24"/>
          <w:szCs w:val="24"/>
        </w:rPr>
        <w:t xml:space="preserve"> (Based on previous learning, students are aware of who the individuals are, so here I am looking for them to recall knowledge as a way of setting the scene.)</w:t>
      </w:r>
    </w:p>
    <w:p w14:paraId="13D8E6C8" w14:textId="77777777" w:rsidR="00FF4D81" w:rsidRDefault="00FF4D81" w:rsidP="003954E5">
      <w:pPr>
        <w:rPr>
          <w:b/>
        </w:rPr>
      </w:pPr>
    </w:p>
    <w:p w14:paraId="779F32ED" w14:textId="21CCA79C" w:rsidR="003954E5" w:rsidRDefault="00FF4D81" w:rsidP="003954E5">
      <w:pPr>
        <w:rPr>
          <w:i/>
        </w:rPr>
      </w:pPr>
      <w:r>
        <w:rPr>
          <w:b/>
        </w:rPr>
        <w:t>SCENE</w:t>
      </w:r>
      <w:r w:rsidR="003954E5">
        <w:rPr>
          <w:b/>
        </w:rPr>
        <w:t xml:space="preserve"> 2: </w:t>
      </w:r>
      <w:r w:rsidR="007A5046">
        <w:rPr>
          <w:i/>
        </w:rPr>
        <w:t>Several months have passed since the 95 T</w:t>
      </w:r>
      <w:r w:rsidR="003954E5" w:rsidRPr="003954E5">
        <w:rPr>
          <w:i/>
        </w:rPr>
        <w:t xml:space="preserve">heses were nailed to the door, and it is January 1518.  </w:t>
      </w:r>
      <w:r w:rsidR="003954E5">
        <w:rPr>
          <w:i/>
        </w:rPr>
        <w:t>Students in Wittenberg assemble around a large bonfire in a square.</w:t>
      </w:r>
    </w:p>
    <w:p w14:paraId="3171A708" w14:textId="72E9071A" w:rsidR="003954E5" w:rsidRDefault="00684998" w:rsidP="003954E5">
      <w:r>
        <w:t>Marcus:</w:t>
      </w:r>
      <w:r w:rsidR="00FF4D81">
        <w:t xml:space="preserve"> </w:t>
      </w:r>
      <w:r w:rsidR="000D7DBF">
        <w:t>Wow, that is one heck of a fire!  Are you preparing it for a heretic?!</w:t>
      </w:r>
    </w:p>
    <w:p w14:paraId="7021BE56" w14:textId="261895B0" w:rsidR="00684998" w:rsidRDefault="00AD09FF" w:rsidP="003954E5">
      <w:r>
        <w:t xml:space="preserve">Bernd: </w:t>
      </w:r>
      <w:r w:rsidR="000D7DBF">
        <w:t>No</w:t>
      </w:r>
      <w:r w:rsidR="00FF4D81">
        <w:t>,</w:t>
      </w:r>
      <w:r w:rsidR="000D7DBF">
        <w:t xml:space="preserve"> you fool, we’re burning this rubbish! (He holds up a book)</w:t>
      </w:r>
    </w:p>
    <w:p w14:paraId="598FE0AD" w14:textId="77777777" w:rsidR="000D7DBF" w:rsidRDefault="000D7DBF">
      <w:r>
        <w:t xml:space="preserve">Marcus: What’s this? (He reads) ‘A repudiation of claims made by Martin Luther’ – ah yes, by Dr Conrad </w:t>
      </w:r>
      <w:proofErr w:type="spellStart"/>
      <w:r>
        <w:t>Kock</w:t>
      </w:r>
      <w:proofErr w:type="spellEnd"/>
      <w:r>
        <w:t xml:space="preserve">.  </w:t>
      </w:r>
    </w:p>
    <w:p w14:paraId="7FAB3B5D" w14:textId="77777777" w:rsidR="00E37ADF" w:rsidRDefault="00AD09FF">
      <w:r>
        <w:t xml:space="preserve">Carl: </w:t>
      </w:r>
      <w:r w:rsidR="00C22217">
        <w:t xml:space="preserve">Well </w:t>
      </w:r>
      <w:proofErr w:type="gramStart"/>
      <w:r w:rsidR="00C22217">
        <w:t>yes</w:t>
      </w:r>
      <w:proofErr w:type="gramEnd"/>
      <w:r w:rsidR="00C22217">
        <w:t xml:space="preserve"> he wrote it, but it was that fat salesman Tetzel who is the real voice behind it! </w:t>
      </w:r>
    </w:p>
    <w:p w14:paraId="67115BEA" w14:textId="77777777" w:rsidR="00C22217" w:rsidRDefault="00C22217">
      <w:r>
        <w:t>Bernd: That’s right, he needs to defend himself after Professor Luther’s attack!  But what drivel!</w:t>
      </w:r>
    </w:p>
    <w:p w14:paraId="20000709" w14:textId="77777777" w:rsidR="00C22217" w:rsidRDefault="00C22217">
      <w:r>
        <w:t>Carl: Yeah, he thinks he can scare Luther, and us!</w:t>
      </w:r>
    </w:p>
    <w:p w14:paraId="3C1AB4BE" w14:textId="77777777" w:rsidR="00372522" w:rsidRDefault="00C22217">
      <w:r>
        <w:t>Marcus: Well yes, b</w:t>
      </w:r>
      <w:r w:rsidR="00D15BB4">
        <w:t>ut</w:t>
      </w:r>
      <w:r>
        <w:t xml:space="preserve"> Luther should be afraid</w:t>
      </w:r>
      <w:r w:rsidR="00D15BB4">
        <w:t xml:space="preserve"> too</w:t>
      </w:r>
      <w:r>
        <w:t xml:space="preserve"> </w:t>
      </w:r>
      <w:r w:rsidR="00D15BB4">
        <w:t xml:space="preserve">– </w:t>
      </w:r>
      <w:r>
        <w:t xml:space="preserve">his criticism of the church fathers and their practices is very </w:t>
      </w:r>
      <w:proofErr w:type="gramStart"/>
      <w:r>
        <w:t>similar to</w:t>
      </w:r>
      <w:proofErr w:type="gramEnd"/>
      <w:r>
        <w:t xml:space="preserve"> those made by </w:t>
      </w:r>
      <w:r w:rsidR="00372522">
        <w:t>Jan Hus just over 100 years ago, and he ended up in a fire just like this one! (He points to the bonfire of books)</w:t>
      </w:r>
      <w:r w:rsidR="00160393">
        <w:t>.  Tetzel himself has already made the link between the two men!</w:t>
      </w:r>
    </w:p>
    <w:p w14:paraId="6794BA02" w14:textId="77777777" w:rsidR="00372522" w:rsidRDefault="000E3EDD">
      <w:r>
        <w:t xml:space="preserve">Bernd: It’s different this time, Hus didn’t have old man Frederick protecting him! </w:t>
      </w:r>
    </w:p>
    <w:p w14:paraId="4FB0C886" w14:textId="77777777" w:rsidR="000E3EDD" w:rsidRDefault="000E3EDD">
      <w:r>
        <w:t>Carl: That’s right, and as the new printing presses spread</w:t>
      </w:r>
      <w:r w:rsidR="004E679A">
        <w:t>s</w:t>
      </w:r>
      <w:r>
        <w:t xml:space="preserve"> Luther’s message </w:t>
      </w:r>
      <w:proofErr w:type="gramStart"/>
      <w:r>
        <w:t>far and wide</w:t>
      </w:r>
      <w:proofErr w:type="gramEnd"/>
      <w:r>
        <w:t>, he’s bound to stir more souls to move against church orthodoxy – his words will make him more friends…</w:t>
      </w:r>
    </w:p>
    <w:p w14:paraId="4C09A8CD" w14:textId="77777777" w:rsidR="000E3EDD" w:rsidRDefault="000E3EDD">
      <w:r>
        <w:t>Marcus: Or enemies…</w:t>
      </w:r>
    </w:p>
    <w:p w14:paraId="299D9E6F" w14:textId="77777777" w:rsidR="007A72A6" w:rsidRDefault="00995E90">
      <w:r>
        <w:t xml:space="preserve">Bernd: Don’t be such a wuss! Luther’s words have already reached Leipzig and Nuremberg – who knows where else they will end up.  Now come on, grab one of these and help us show Tetzel and </w:t>
      </w:r>
      <w:proofErr w:type="spellStart"/>
      <w:r>
        <w:t>Kock</w:t>
      </w:r>
      <w:proofErr w:type="spellEnd"/>
      <w:r>
        <w:t xml:space="preserve"> what we think of their miserable business!</w:t>
      </w:r>
    </w:p>
    <w:p w14:paraId="1ED3D9A0" w14:textId="77777777" w:rsidR="000E3EDD" w:rsidRDefault="00995E90">
      <w:pPr>
        <w:rPr>
          <w:i/>
        </w:rPr>
      </w:pPr>
      <w:r w:rsidRPr="007A72A6">
        <w:rPr>
          <w:i/>
        </w:rPr>
        <w:t>(They all grab some more of the books and throw them into the fire until 800 of them are burned).</w:t>
      </w:r>
    </w:p>
    <w:p w14:paraId="19650CC9" w14:textId="77777777" w:rsidR="00BD38E8" w:rsidRDefault="00A005D0" w:rsidP="00A005D0">
      <w:pPr>
        <w:ind w:left="720"/>
        <w:rPr>
          <w:rFonts w:cstheme="minorHAnsi"/>
          <w:b/>
          <w:sz w:val="24"/>
          <w:szCs w:val="24"/>
        </w:rPr>
      </w:pPr>
      <w:r w:rsidRPr="00FF4D81">
        <w:rPr>
          <w:rFonts w:cstheme="minorHAnsi"/>
          <w:b/>
          <w:sz w:val="24"/>
          <w:szCs w:val="24"/>
        </w:rPr>
        <w:t xml:space="preserve">What do </w:t>
      </w:r>
      <w:r w:rsidRPr="00FF4D81">
        <w:rPr>
          <w:rFonts w:cstheme="minorHAnsi"/>
          <w:b/>
          <w:sz w:val="24"/>
          <w:szCs w:val="24"/>
          <w:u w:val="single"/>
        </w:rPr>
        <w:t>you</w:t>
      </w:r>
      <w:r w:rsidRPr="00FF4D81">
        <w:rPr>
          <w:rFonts w:cstheme="minorHAnsi"/>
          <w:b/>
          <w:sz w:val="24"/>
          <w:szCs w:val="24"/>
        </w:rPr>
        <w:t xml:space="preserve"> suppose the students in Wittenberg were thinking?  Do you think they all thought the same?</w:t>
      </w:r>
      <w:r w:rsidR="00215239" w:rsidRPr="00FF4D81">
        <w:rPr>
          <w:rFonts w:cstheme="minorHAnsi"/>
          <w:b/>
          <w:sz w:val="24"/>
          <w:szCs w:val="24"/>
        </w:rPr>
        <w:t xml:space="preserve"> </w:t>
      </w:r>
    </w:p>
    <w:p w14:paraId="405085AC" w14:textId="0395803B" w:rsidR="00A005D0" w:rsidRPr="00FF4D81" w:rsidRDefault="00215239" w:rsidP="00A005D0">
      <w:pPr>
        <w:ind w:left="720"/>
        <w:rPr>
          <w:rFonts w:cstheme="minorHAnsi"/>
          <w:b/>
          <w:sz w:val="24"/>
          <w:szCs w:val="24"/>
        </w:rPr>
      </w:pPr>
      <w:r w:rsidRPr="00FF4D81">
        <w:rPr>
          <w:rFonts w:cstheme="minorHAnsi"/>
          <w:b/>
          <w:sz w:val="24"/>
          <w:szCs w:val="24"/>
        </w:rPr>
        <w:lastRenderedPageBreak/>
        <w:t xml:space="preserve">(Here I am looking for </w:t>
      </w:r>
      <w:r w:rsidR="00FB7F94" w:rsidRPr="00FF4D81">
        <w:rPr>
          <w:rFonts w:cstheme="minorHAnsi"/>
          <w:b/>
          <w:sz w:val="24"/>
          <w:szCs w:val="24"/>
        </w:rPr>
        <w:t>more than just comprehension.  I want them to show some empathy with the students here and to apply some of their knowledge of the period).</w:t>
      </w:r>
    </w:p>
    <w:p w14:paraId="7DAD2DA4" w14:textId="72A2374D" w:rsidR="00FF4D81" w:rsidRDefault="00FF4D81">
      <w:pPr>
        <w:rPr>
          <w:b/>
        </w:rPr>
      </w:pPr>
    </w:p>
    <w:p w14:paraId="61A3BF4E" w14:textId="4EB796F1" w:rsidR="00995E90" w:rsidRDefault="00FF4D81">
      <w:pPr>
        <w:rPr>
          <w:i/>
        </w:rPr>
      </w:pPr>
      <w:r>
        <w:rPr>
          <w:b/>
        </w:rPr>
        <w:t>SCENE</w:t>
      </w:r>
      <w:r w:rsidR="00534B13" w:rsidRPr="00534B13">
        <w:rPr>
          <w:b/>
        </w:rPr>
        <w:t xml:space="preserve"> 3:</w:t>
      </w:r>
      <w:r>
        <w:rPr>
          <w:b/>
        </w:rPr>
        <w:t xml:space="preserve"> </w:t>
      </w:r>
      <w:r w:rsidR="0092058D" w:rsidRPr="00984E06">
        <w:rPr>
          <w:i/>
        </w:rPr>
        <w:t>The Vatican, Rome</w:t>
      </w:r>
      <w:r w:rsidR="00984E06">
        <w:rPr>
          <w:i/>
        </w:rPr>
        <w:t xml:space="preserve">.  </w:t>
      </w:r>
    </w:p>
    <w:p w14:paraId="61EEF112" w14:textId="77777777" w:rsidR="00984E06" w:rsidRDefault="00984E06">
      <w:r w:rsidRPr="00984E06">
        <w:t>Leo X:</w:t>
      </w:r>
      <w:r w:rsidR="000C567C">
        <w:t xml:space="preserve"> Has he left Wittenberg at all?</w:t>
      </w:r>
    </w:p>
    <w:p w14:paraId="26A3224C" w14:textId="77777777" w:rsidR="000C567C" w:rsidRDefault="000C567C">
      <w:r>
        <w:t xml:space="preserve">Cardinal Cajetan: Once, Your Holiness, to </w:t>
      </w:r>
      <w:r w:rsidR="00EC7F01">
        <w:t>H</w:t>
      </w:r>
      <w:r>
        <w:t>eidelberg, to defend his theology, if it can even be called that, in front of his own Augustinian order.</w:t>
      </w:r>
    </w:p>
    <w:p w14:paraId="5B678085" w14:textId="77777777" w:rsidR="000C567C" w:rsidRDefault="000C567C">
      <w:r>
        <w:t xml:space="preserve">Leo X: </w:t>
      </w:r>
      <w:r w:rsidR="00802630">
        <w:t>Did he recant?</w:t>
      </w:r>
    </w:p>
    <w:p w14:paraId="2CBA5006" w14:textId="77777777" w:rsidR="00802630" w:rsidRDefault="00802630">
      <w:r>
        <w:t>Cajetan: No.</w:t>
      </w:r>
    </w:p>
    <w:p w14:paraId="029CCAA1" w14:textId="77777777" w:rsidR="00802630" w:rsidRDefault="00802630">
      <w:r>
        <w:t xml:space="preserve">Leo </w:t>
      </w:r>
      <w:proofErr w:type="gramStart"/>
      <w:r>
        <w:t>X:</w:t>
      </w:r>
      <w:r w:rsidR="00642A2B">
        <w:t>Mmmmmmmm</w:t>
      </w:r>
      <w:proofErr w:type="gramEnd"/>
      <w:r w:rsidR="00642A2B">
        <w:t>.</w:t>
      </w:r>
    </w:p>
    <w:p w14:paraId="54162ACC" w14:textId="77777777" w:rsidR="00642A2B" w:rsidRDefault="00642A2B">
      <w:r>
        <w:t>Cajetan: Shall we pray?</w:t>
      </w:r>
    </w:p>
    <w:p w14:paraId="7174C9AC" w14:textId="77777777" w:rsidR="00642A2B" w:rsidRDefault="00642A2B">
      <w:r>
        <w:t>Leo X: (Sharply) What for?! We must deal with this wild boar before he runs completely out of control.  What we need is action! This man does not shy away from publicity, and now he has declined to come to this holy city to defend his views! (He thinks). Maybe I should go to Wittenberg to make an example of him.</w:t>
      </w:r>
    </w:p>
    <w:p w14:paraId="2869BC1A" w14:textId="77777777" w:rsidR="00642A2B" w:rsidRDefault="00642A2B">
      <w:r>
        <w:t xml:space="preserve">Cajetan: No, Your Holiness, that is beneath your position.  Allow me to travel on your behalf, to meet this annoying and misled monk, and I will set him straight.  </w:t>
      </w:r>
    </w:p>
    <w:p w14:paraId="7B620B95" w14:textId="67EA58F7" w:rsidR="00642A2B" w:rsidRDefault="00FF4D81">
      <w:r>
        <w:t>Leo X: Fine, but remember he</w:t>
      </w:r>
      <w:r w:rsidR="00642A2B">
        <w:t xml:space="preserve"> is directly challenging papal supremacy – (angrily) my supremacy!</w:t>
      </w:r>
      <w:r w:rsidR="006C4CB4">
        <w:t xml:space="preserve">  You must make a public display of </w:t>
      </w:r>
      <w:r w:rsidR="00994293">
        <w:t>my authority, so make Luther see the error of his ways!</w:t>
      </w:r>
    </w:p>
    <w:p w14:paraId="7B6340AC" w14:textId="5EC0586F" w:rsidR="00994293" w:rsidRDefault="00994293">
      <w:r>
        <w:t>Cajetan: Of course, Your Holiness.  I am sure this Luther will quickly realise his mistakes.  He will be a footnote in the his</w:t>
      </w:r>
      <w:r w:rsidR="00A94AAB">
        <w:t>tory books, nothing more….</w:t>
      </w:r>
    </w:p>
    <w:p w14:paraId="140D8267" w14:textId="77777777" w:rsidR="00FF4D81" w:rsidRDefault="00FF4D81"/>
    <w:p w14:paraId="29B4F5E8" w14:textId="434CDB6C" w:rsidR="00AB118C" w:rsidRPr="00BD38E8" w:rsidRDefault="00FF4D81">
      <w:pPr>
        <w:rPr>
          <w:i/>
        </w:rPr>
      </w:pPr>
      <w:r>
        <w:rPr>
          <w:b/>
        </w:rPr>
        <w:t>SCENE</w:t>
      </w:r>
      <w:r w:rsidR="00AB118C" w:rsidRPr="00AB118C">
        <w:rPr>
          <w:b/>
        </w:rPr>
        <w:t xml:space="preserve"> 4:</w:t>
      </w:r>
      <w:r>
        <w:rPr>
          <w:b/>
        </w:rPr>
        <w:t xml:space="preserve"> </w:t>
      </w:r>
      <w:r w:rsidR="002E1599" w:rsidRPr="00BD38E8">
        <w:rPr>
          <w:i/>
        </w:rPr>
        <w:t>Augsburg, October 1518</w:t>
      </w:r>
      <w:r w:rsidR="001D7BB8" w:rsidRPr="00BD38E8">
        <w:rPr>
          <w:i/>
        </w:rPr>
        <w:t>.  A grand room.  Outside the breeze is stirring and the leaves are beginning to fall from the trees.  It is as though a wind is blowing all through Europe…</w:t>
      </w:r>
    </w:p>
    <w:p w14:paraId="1E4A7CA8" w14:textId="77777777" w:rsidR="001D7BB8" w:rsidRDefault="001D7BB8">
      <w:r>
        <w:t>Luther: You have travelled far Cardinal.</w:t>
      </w:r>
    </w:p>
    <w:p w14:paraId="2A9CF56D" w14:textId="77777777" w:rsidR="001D7BB8" w:rsidRDefault="001D7BB8">
      <w:r>
        <w:t xml:space="preserve">Cajetan: </w:t>
      </w:r>
      <w:proofErr w:type="gramStart"/>
      <w:r>
        <w:t>Indeed</w:t>
      </w:r>
      <w:proofErr w:type="gramEnd"/>
      <w:r>
        <w:t xml:space="preserve"> I have </w:t>
      </w:r>
      <w:r w:rsidR="00D95DFA">
        <w:t>ridden</w:t>
      </w:r>
      <w:r>
        <w:t xml:space="preserve"> many miles, </w:t>
      </w:r>
      <w:r w:rsidR="00B264E5">
        <w:t xml:space="preserve">as have you, </w:t>
      </w:r>
      <w:r>
        <w:t xml:space="preserve">but </w:t>
      </w:r>
      <w:r w:rsidR="00B264E5">
        <w:t xml:space="preserve">I </w:t>
      </w:r>
      <w:r>
        <w:t>have just one purpose.</w:t>
      </w:r>
    </w:p>
    <w:p w14:paraId="62801982" w14:textId="77777777" w:rsidR="00A2009B" w:rsidRDefault="001D7BB8">
      <w:r>
        <w:t>Luther</w:t>
      </w:r>
      <w:r w:rsidR="00A2009B">
        <w:t>: Which is?</w:t>
      </w:r>
    </w:p>
    <w:p w14:paraId="675F71EE" w14:textId="77777777" w:rsidR="00A2009B" w:rsidRDefault="00A2009B">
      <w:r>
        <w:t>Cajetan: To persuade you to take back your views, Martin.</w:t>
      </w:r>
    </w:p>
    <w:p w14:paraId="53A2B244" w14:textId="77777777" w:rsidR="00A2009B" w:rsidRDefault="00A2009B">
      <w:r>
        <w:t>Luther: Are they incorrect?</w:t>
      </w:r>
    </w:p>
    <w:p w14:paraId="239DCFBE" w14:textId="77777777" w:rsidR="00A2009B" w:rsidRDefault="00A2009B">
      <w:r>
        <w:t>Cajetan: They are against the teachings of the Church, Martin.</w:t>
      </w:r>
    </w:p>
    <w:p w14:paraId="78377B38" w14:textId="77777777" w:rsidR="00A2009B" w:rsidRDefault="00A2009B">
      <w:r>
        <w:lastRenderedPageBreak/>
        <w:t>Luther: But where in scripture does it prove I am incorrect?</w:t>
      </w:r>
    </w:p>
    <w:p w14:paraId="037F1353" w14:textId="77777777" w:rsidR="00A2009B" w:rsidRDefault="00A2009B">
      <w:r>
        <w:t>Cajetan: Will you take back your views?</w:t>
      </w:r>
    </w:p>
    <w:p w14:paraId="3D1513EB" w14:textId="77777777" w:rsidR="00A2009B" w:rsidRDefault="00A2009B">
      <w:r>
        <w:t>Luther: Answer my question!</w:t>
      </w:r>
    </w:p>
    <w:p w14:paraId="6CAA041F" w14:textId="77777777" w:rsidR="00151A1E" w:rsidRDefault="00A2009B">
      <w:r>
        <w:t>Cajetan: (Louder) Answer mine!</w:t>
      </w:r>
    </w:p>
    <w:p w14:paraId="516D0CBA" w14:textId="77777777" w:rsidR="00BF0819" w:rsidRPr="00151A1E" w:rsidRDefault="00BF0819">
      <w:r w:rsidRPr="00BF0819">
        <w:rPr>
          <w:i/>
        </w:rPr>
        <w:t>(Students gather outside the door to the room, aware of the importance of the meeting)</w:t>
      </w:r>
    </w:p>
    <w:p w14:paraId="5F8E11F6" w14:textId="77777777" w:rsidR="002E1599" w:rsidRDefault="00D50FB0" w:rsidP="00ED4BD9">
      <w:pPr>
        <w:ind w:firstLine="720"/>
      </w:pPr>
      <w:r>
        <w:t>Boris</w:t>
      </w:r>
      <w:r w:rsidR="000B5320">
        <w:t>: What did he say?</w:t>
      </w:r>
    </w:p>
    <w:p w14:paraId="6853F4C3" w14:textId="77777777" w:rsidR="000B5320" w:rsidRDefault="00D50FB0" w:rsidP="00ED4BD9">
      <w:pPr>
        <w:ind w:firstLine="720"/>
      </w:pPr>
      <w:r>
        <w:t>Paul</w:t>
      </w:r>
      <w:r w:rsidR="000B5320">
        <w:t>: Something about taking back your views I think!</w:t>
      </w:r>
    </w:p>
    <w:p w14:paraId="77E1DA57" w14:textId="77777777" w:rsidR="000B5320" w:rsidRDefault="00D50FB0" w:rsidP="00ED4BD9">
      <w:pPr>
        <w:ind w:firstLine="720"/>
      </w:pPr>
      <w:r>
        <w:t>Mathew</w:t>
      </w:r>
      <w:r w:rsidR="000B5320">
        <w:t>: My views?</w:t>
      </w:r>
    </w:p>
    <w:p w14:paraId="2E824553" w14:textId="4DCBB8A5" w:rsidR="000B5320" w:rsidRDefault="00D50FB0" w:rsidP="00ED4BD9">
      <w:pPr>
        <w:ind w:firstLine="720"/>
      </w:pPr>
      <w:r>
        <w:t>Paul</w:t>
      </w:r>
      <w:r w:rsidR="000B5320">
        <w:t>: No</w:t>
      </w:r>
      <w:r w:rsidR="00BD38E8">
        <w:t>,</w:t>
      </w:r>
      <w:r w:rsidR="000B5320">
        <w:t xml:space="preserve"> Luther’s views! </w:t>
      </w:r>
    </w:p>
    <w:p w14:paraId="56AA5598" w14:textId="77777777" w:rsidR="000B5320" w:rsidRDefault="00D50FB0" w:rsidP="00ED4BD9">
      <w:pPr>
        <w:ind w:firstLine="720"/>
      </w:pPr>
      <w:r>
        <w:t>Boris</w:t>
      </w:r>
      <w:r w:rsidR="000B5320">
        <w:t>: What did Luther say?</w:t>
      </w:r>
    </w:p>
    <w:p w14:paraId="5FA29D41" w14:textId="77777777" w:rsidR="00ED4BD9" w:rsidRDefault="000B5320">
      <w:r>
        <w:t xml:space="preserve">Luther (to Cajetan, in the room): I will </w:t>
      </w:r>
      <w:r w:rsidRPr="00ED4BD9">
        <w:rPr>
          <w:u w:val="single"/>
        </w:rPr>
        <w:t>not</w:t>
      </w:r>
      <w:r>
        <w:t xml:space="preserve"> take back my views. </w:t>
      </w:r>
      <w:r w:rsidR="00ED4BD9">
        <w:t xml:space="preserve"> The Church is flawed in its interpretation of the scriptures.</w:t>
      </w:r>
    </w:p>
    <w:p w14:paraId="7C77BC2C" w14:textId="0869DEF7" w:rsidR="00ED4BD9" w:rsidRDefault="00ED4BD9">
      <w:r>
        <w:t>Cajetan: Very well, I will travel back to Rome with that message</w:t>
      </w:r>
      <w:r w:rsidR="00BD38E8">
        <w:t>,</w:t>
      </w:r>
      <w:r>
        <w:t xml:space="preserve"> Martin.  You do know that only more serious confrontations will follow from this?  I hope you have prayed hard about this.</w:t>
      </w:r>
    </w:p>
    <w:p w14:paraId="187AE3F7" w14:textId="77777777" w:rsidR="000B5320" w:rsidRDefault="00ED4BD9">
      <w:r>
        <w:t>Luther: I have.  But I have my faith and for me that is enough!</w:t>
      </w:r>
      <w:r w:rsidR="00034A8D">
        <w:t xml:space="preserve">  Sola Fide!</w:t>
      </w:r>
    </w:p>
    <w:p w14:paraId="3D88377F" w14:textId="77777777" w:rsidR="00D95DFA" w:rsidRDefault="00D95DFA">
      <w:r>
        <w:tab/>
        <w:t>Boris: Did you hear that! Luther is standing his ground!</w:t>
      </w:r>
    </w:p>
    <w:p w14:paraId="2DC5E8E4" w14:textId="77777777" w:rsidR="00D95DFA" w:rsidRDefault="00D95DFA">
      <w:r>
        <w:tab/>
        <w:t>Paul: This is only going to get worse for Luther!</w:t>
      </w:r>
    </w:p>
    <w:p w14:paraId="1C843FEF" w14:textId="77777777" w:rsidR="00D95DFA" w:rsidRDefault="00D95DFA" w:rsidP="00D95DFA">
      <w:pPr>
        <w:ind w:left="720"/>
      </w:pPr>
      <w:r>
        <w:t>Ma</w:t>
      </w:r>
      <w:r w:rsidR="00615732">
        <w:t>thew: Or worse for the Church. I</w:t>
      </w:r>
      <w:r>
        <w:t xml:space="preserve">t depends how you see it!  Come on, let’s spread the message – the </w:t>
      </w:r>
      <w:r w:rsidR="00BB5A7C">
        <w:t>Pope has a fight on his hands, and Luther has landed a punch!</w:t>
      </w:r>
    </w:p>
    <w:p w14:paraId="17BBA330" w14:textId="77777777" w:rsidR="00BD38E8" w:rsidRDefault="00BD38E8" w:rsidP="002B2463">
      <w:pPr>
        <w:rPr>
          <w:rFonts w:cstheme="minorHAnsi"/>
          <w:b/>
          <w:sz w:val="24"/>
          <w:szCs w:val="24"/>
        </w:rPr>
      </w:pPr>
    </w:p>
    <w:p w14:paraId="3BD2B5DD" w14:textId="77777777" w:rsidR="00BD38E8" w:rsidRDefault="00DC6019" w:rsidP="002B2463">
      <w:pPr>
        <w:rPr>
          <w:rFonts w:cstheme="minorHAnsi"/>
          <w:b/>
          <w:sz w:val="24"/>
          <w:szCs w:val="24"/>
        </w:rPr>
      </w:pPr>
      <w:r w:rsidRPr="00BD38E8">
        <w:rPr>
          <w:rFonts w:cstheme="minorHAnsi"/>
          <w:b/>
          <w:sz w:val="24"/>
          <w:szCs w:val="24"/>
        </w:rPr>
        <w:t>Do you think this is what Cajetan was expecting?</w:t>
      </w:r>
      <w:r w:rsidR="007616E5" w:rsidRPr="00BD38E8">
        <w:rPr>
          <w:rFonts w:cstheme="minorHAnsi"/>
          <w:b/>
          <w:sz w:val="24"/>
          <w:szCs w:val="24"/>
        </w:rPr>
        <w:t xml:space="preserve"> </w:t>
      </w:r>
      <w:r w:rsidRPr="00BD38E8">
        <w:rPr>
          <w:rFonts w:cstheme="minorHAnsi"/>
          <w:b/>
          <w:sz w:val="24"/>
          <w:szCs w:val="24"/>
        </w:rPr>
        <w:t>What options did Leo X have at this point?</w:t>
      </w:r>
      <w:r w:rsidR="006D3EDD" w:rsidRPr="00BD38E8">
        <w:rPr>
          <w:rFonts w:cstheme="minorHAnsi"/>
          <w:b/>
          <w:sz w:val="24"/>
          <w:szCs w:val="24"/>
        </w:rPr>
        <w:t xml:space="preserve"> </w:t>
      </w:r>
    </w:p>
    <w:p w14:paraId="189563C8" w14:textId="096D2936" w:rsidR="00DC6019" w:rsidRPr="00BD38E8" w:rsidRDefault="006D3EDD" w:rsidP="002B2463">
      <w:pPr>
        <w:rPr>
          <w:rFonts w:cstheme="minorHAnsi"/>
          <w:b/>
          <w:sz w:val="24"/>
          <w:szCs w:val="24"/>
        </w:rPr>
      </w:pPr>
      <w:r w:rsidRPr="00BD38E8">
        <w:rPr>
          <w:rFonts w:cstheme="minorHAnsi"/>
          <w:b/>
          <w:sz w:val="24"/>
          <w:szCs w:val="24"/>
        </w:rPr>
        <w:t xml:space="preserve">(Here I want student to consider the papal </w:t>
      </w:r>
      <w:r w:rsidR="002A4B48" w:rsidRPr="00BD38E8">
        <w:rPr>
          <w:rFonts w:cstheme="minorHAnsi"/>
          <w:b/>
          <w:sz w:val="24"/>
          <w:szCs w:val="24"/>
        </w:rPr>
        <w:t>viewpoint and to consider what they could realistically do with Luther)</w:t>
      </w:r>
    </w:p>
    <w:p w14:paraId="28E0FE35" w14:textId="77777777" w:rsidR="00BD38E8" w:rsidRDefault="00BD38E8">
      <w:pPr>
        <w:rPr>
          <w:b/>
        </w:rPr>
      </w:pPr>
    </w:p>
    <w:p w14:paraId="3621ACB9" w14:textId="6D18B1F7" w:rsidR="00DC6019" w:rsidRDefault="00BD38E8">
      <w:pPr>
        <w:rPr>
          <w:i/>
        </w:rPr>
      </w:pPr>
      <w:r>
        <w:rPr>
          <w:b/>
        </w:rPr>
        <w:t>SCENE</w:t>
      </w:r>
      <w:r w:rsidR="00DC6019" w:rsidRPr="00DC6019">
        <w:rPr>
          <w:b/>
        </w:rPr>
        <w:t xml:space="preserve"> </w:t>
      </w:r>
      <w:r w:rsidR="00CF394C">
        <w:rPr>
          <w:b/>
        </w:rPr>
        <w:t xml:space="preserve">5: </w:t>
      </w:r>
      <w:r w:rsidR="002C2458" w:rsidRPr="006B378B">
        <w:rPr>
          <w:i/>
        </w:rPr>
        <w:t xml:space="preserve">Time flashes forward from </w:t>
      </w:r>
      <w:r w:rsidR="00CF394C" w:rsidRPr="006B378B">
        <w:rPr>
          <w:i/>
        </w:rPr>
        <w:t>June 1519</w:t>
      </w:r>
      <w:r w:rsidR="00A953A7" w:rsidRPr="006B378B">
        <w:rPr>
          <w:i/>
        </w:rPr>
        <w:t>-January 1521</w:t>
      </w:r>
      <w:r w:rsidR="00CF394C" w:rsidRPr="006B378B">
        <w:rPr>
          <w:i/>
        </w:rPr>
        <w:t>.  Luther</w:t>
      </w:r>
      <w:r w:rsidR="002C2458" w:rsidRPr="006B378B">
        <w:rPr>
          <w:i/>
        </w:rPr>
        <w:t>’s</w:t>
      </w:r>
      <w:r w:rsidR="00CF394C" w:rsidRPr="006B378B">
        <w:rPr>
          <w:i/>
        </w:rPr>
        <w:t xml:space="preserve"> notoriety </w:t>
      </w:r>
      <w:r w:rsidR="002C2458" w:rsidRPr="006B378B">
        <w:rPr>
          <w:i/>
        </w:rPr>
        <w:t>grows and grows</w:t>
      </w:r>
      <w:r w:rsidR="006B378B">
        <w:rPr>
          <w:i/>
        </w:rPr>
        <w:t xml:space="preserve">.  </w:t>
      </w:r>
      <w:r w:rsidR="008913AC">
        <w:rPr>
          <w:i/>
        </w:rPr>
        <w:t xml:space="preserve">He debates </w:t>
      </w:r>
      <w:r w:rsidR="00D80BAB">
        <w:rPr>
          <w:i/>
        </w:rPr>
        <w:t xml:space="preserve">with </w:t>
      </w:r>
      <w:r w:rsidR="001257C2">
        <w:rPr>
          <w:i/>
        </w:rPr>
        <w:t xml:space="preserve">the German theologian </w:t>
      </w:r>
      <w:r w:rsidR="00C20BB0">
        <w:rPr>
          <w:i/>
        </w:rPr>
        <w:t>Johannes Eck</w:t>
      </w:r>
      <w:r w:rsidR="0023334D">
        <w:rPr>
          <w:i/>
        </w:rPr>
        <w:t xml:space="preserve"> </w:t>
      </w:r>
      <w:r w:rsidR="003C3CC1">
        <w:rPr>
          <w:i/>
        </w:rPr>
        <w:t>in Leipzig, who succeeds in identifying Luther with Jan Hus; Luther does not hide his admiration for Hus, and again points towards scripture to question official Church doctrine.</w:t>
      </w:r>
      <w:r w:rsidR="000B27C4">
        <w:rPr>
          <w:i/>
        </w:rPr>
        <w:t xml:space="preserve">  Luther knew he was putting himself in a dangerous position.  </w:t>
      </w:r>
      <w:r w:rsidR="00060142">
        <w:rPr>
          <w:i/>
        </w:rPr>
        <w:t xml:space="preserve">To put the pressure on Luther further, Eck returns to Rome and </w:t>
      </w:r>
      <w:r w:rsidR="008420B0">
        <w:rPr>
          <w:i/>
        </w:rPr>
        <w:t xml:space="preserve">along with </w:t>
      </w:r>
      <w:r w:rsidR="001257C2">
        <w:rPr>
          <w:i/>
        </w:rPr>
        <w:t xml:space="preserve">an Italian cardinal, Girolamo </w:t>
      </w:r>
      <w:r w:rsidR="001257C2">
        <w:rPr>
          <w:i/>
        </w:rPr>
        <w:lastRenderedPageBreak/>
        <w:t xml:space="preserve">Alexander, </w:t>
      </w:r>
      <w:r w:rsidR="00060142">
        <w:rPr>
          <w:i/>
        </w:rPr>
        <w:t xml:space="preserve">helps Leo X </w:t>
      </w:r>
      <w:r w:rsidR="00D610EC">
        <w:rPr>
          <w:i/>
        </w:rPr>
        <w:t>issue</w:t>
      </w:r>
      <w:r w:rsidR="00060142">
        <w:rPr>
          <w:i/>
        </w:rPr>
        <w:t xml:space="preserve"> the papal bull </w:t>
      </w:r>
      <w:proofErr w:type="spellStart"/>
      <w:r w:rsidR="00060142">
        <w:t>Exsurge</w:t>
      </w:r>
      <w:proofErr w:type="spellEnd"/>
      <w:r w:rsidR="001257C2">
        <w:t xml:space="preserve"> </w:t>
      </w:r>
      <w:proofErr w:type="spellStart"/>
      <w:r w:rsidR="00060142">
        <w:t>Domine</w:t>
      </w:r>
      <w:proofErr w:type="spellEnd"/>
      <w:r>
        <w:t xml:space="preserve"> </w:t>
      </w:r>
      <w:r w:rsidR="00151A1E">
        <w:rPr>
          <w:i/>
        </w:rPr>
        <w:t xml:space="preserve">in </w:t>
      </w:r>
      <w:r w:rsidR="00D610EC" w:rsidRPr="00D610EC">
        <w:rPr>
          <w:i/>
        </w:rPr>
        <w:t>June 1520</w:t>
      </w:r>
      <w:r w:rsidR="001257C2">
        <w:rPr>
          <w:i/>
        </w:rPr>
        <w:t xml:space="preserve"> </w:t>
      </w:r>
      <w:r w:rsidR="008420B0">
        <w:rPr>
          <w:i/>
        </w:rPr>
        <w:t xml:space="preserve">which </w:t>
      </w:r>
      <w:r w:rsidR="00E956BA">
        <w:rPr>
          <w:i/>
        </w:rPr>
        <w:t xml:space="preserve">threatens </w:t>
      </w:r>
      <w:r w:rsidR="008420B0">
        <w:rPr>
          <w:i/>
        </w:rPr>
        <w:t>Luther with excommunication</w:t>
      </w:r>
      <w:r w:rsidR="00D610EC">
        <w:rPr>
          <w:i/>
        </w:rPr>
        <w:t>.</w:t>
      </w:r>
    </w:p>
    <w:p w14:paraId="44EC1078" w14:textId="77777777" w:rsidR="00D610EC" w:rsidRDefault="00D610EC">
      <w:r>
        <w:t xml:space="preserve">Luther: </w:t>
      </w:r>
      <w:r w:rsidR="00937FC7">
        <w:t xml:space="preserve">(In Wittenberg, he reads the bull </w:t>
      </w:r>
      <w:proofErr w:type="spellStart"/>
      <w:r w:rsidR="00937FC7">
        <w:rPr>
          <w:i/>
        </w:rPr>
        <w:t>Exsurge</w:t>
      </w:r>
      <w:proofErr w:type="spellEnd"/>
      <w:r w:rsidR="0023334D">
        <w:rPr>
          <w:i/>
        </w:rPr>
        <w:t xml:space="preserve"> </w:t>
      </w:r>
      <w:proofErr w:type="spellStart"/>
      <w:r w:rsidR="00937FC7">
        <w:rPr>
          <w:i/>
        </w:rPr>
        <w:t>Domine</w:t>
      </w:r>
      <w:proofErr w:type="spellEnd"/>
      <w:r w:rsidR="00937FC7">
        <w:t>) ‘Arise O Lord…a wild boar seeks to destroy the vineyard’.  S</w:t>
      </w:r>
      <w:r w:rsidR="006A6E59">
        <w:t xml:space="preserve">o that is what he calls me now!  </w:t>
      </w:r>
      <w:r w:rsidR="00676F0B">
        <w:t xml:space="preserve">And how long do I have to recant now? 60 days? That long? How generous of the Pope! Well let me write my reply: </w:t>
      </w:r>
      <w:proofErr w:type="spellStart"/>
      <w:r w:rsidR="00676F0B">
        <w:rPr>
          <w:i/>
        </w:rPr>
        <w:t>Adversus</w:t>
      </w:r>
      <w:proofErr w:type="spellEnd"/>
      <w:r w:rsidR="00890433">
        <w:rPr>
          <w:i/>
        </w:rPr>
        <w:t xml:space="preserve"> </w:t>
      </w:r>
      <w:proofErr w:type="spellStart"/>
      <w:r w:rsidR="00676F0B">
        <w:rPr>
          <w:i/>
        </w:rPr>
        <w:t>Execrabilem</w:t>
      </w:r>
      <w:proofErr w:type="spellEnd"/>
      <w:r w:rsidR="00890433">
        <w:rPr>
          <w:i/>
        </w:rPr>
        <w:t xml:space="preserve"> </w:t>
      </w:r>
      <w:proofErr w:type="spellStart"/>
      <w:r w:rsidR="00676F0B">
        <w:rPr>
          <w:i/>
        </w:rPr>
        <w:t>Antichristi</w:t>
      </w:r>
      <w:proofErr w:type="spellEnd"/>
      <w:r w:rsidR="00890433">
        <w:rPr>
          <w:i/>
        </w:rPr>
        <w:t xml:space="preserve"> </w:t>
      </w:r>
      <w:proofErr w:type="spellStart"/>
      <w:r w:rsidR="00676F0B">
        <w:rPr>
          <w:i/>
        </w:rPr>
        <w:t>Bullam</w:t>
      </w:r>
      <w:proofErr w:type="spellEnd"/>
      <w:r w:rsidR="00676F0B">
        <w:t xml:space="preserve">.  The Pope is an Antichrist! He shall neither console nor frighten me! </w:t>
      </w:r>
    </w:p>
    <w:p w14:paraId="2F40AE93" w14:textId="77777777" w:rsidR="00676F0B" w:rsidRDefault="00890433">
      <w:pPr>
        <w:rPr>
          <w:i/>
        </w:rPr>
      </w:pPr>
      <w:r>
        <w:rPr>
          <w:i/>
        </w:rPr>
        <w:t>Local rulers, Lutheran clergy, town-</w:t>
      </w:r>
      <w:proofErr w:type="gramStart"/>
      <w:r>
        <w:rPr>
          <w:i/>
        </w:rPr>
        <w:t>dwellers</w:t>
      </w:r>
      <w:proofErr w:type="gramEnd"/>
      <w:r>
        <w:rPr>
          <w:i/>
        </w:rPr>
        <w:t xml:space="preserve"> and peasants across </w:t>
      </w:r>
      <w:r w:rsidR="00D724EA">
        <w:rPr>
          <w:i/>
        </w:rPr>
        <w:t>northern and central Germany reject the bull, and Eck failed in his attempt to encourage the people of Leipzig to burn the work of Luther.  On 3</w:t>
      </w:r>
      <w:r w:rsidR="00D724EA" w:rsidRPr="00D724EA">
        <w:rPr>
          <w:i/>
          <w:vertAlign w:val="superscript"/>
        </w:rPr>
        <w:t>rd</w:t>
      </w:r>
      <w:r w:rsidR="00D724EA">
        <w:rPr>
          <w:i/>
        </w:rPr>
        <w:t xml:space="preserve"> January 1521, Luther was officially excommunicated by the bull </w:t>
      </w:r>
      <w:proofErr w:type="spellStart"/>
      <w:r w:rsidR="00D724EA">
        <w:t>Decet</w:t>
      </w:r>
      <w:proofErr w:type="spellEnd"/>
      <w:r w:rsidR="009C4A0B">
        <w:t xml:space="preserve"> </w:t>
      </w:r>
      <w:proofErr w:type="spellStart"/>
      <w:r w:rsidR="00D724EA">
        <w:t>Romanum</w:t>
      </w:r>
      <w:proofErr w:type="spellEnd"/>
      <w:r w:rsidR="009C4A0B">
        <w:t xml:space="preserve"> </w:t>
      </w:r>
      <w:proofErr w:type="spellStart"/>
      <w:r w:rsidR="00D724EA">
        <w:t>Pontificem</w:t>
      </w:r>
      <w:proofErr w:type="spellEnd"/>
      <w:r w:rsidR="0069664D">
        <w:t xml:space="preserve"> (meaning</w:t>
      </w:r>
      <w:r w:rsidR="0069664D" w:rsidRPr="0069664D">
        <w:rPr>
          <w:rFonts w:ascii="Arial" w:hAnsi="Arial" w:cs="Arial"/>
          <w:color w:val="545454"/>
          <w:shd w:val="clear" w:color="auto" w:fill="FFFFFF"/>
        </w:rPr>
        <w:t xml:space="preserve"> </w:t>
      </w:r>
      <w:r w:rsidR="0069664D" w:rsidRPr="0069664D">
        <w:rPr>
          <w:rFonts w:cstheme="minorHAnsi"/>
          <w:i/>
          <w:shd w:val="clear" w:color="auto" w:fill="FFFFFF"/>
        </w:rPr>
        <w:t>‘It Pleases the Roman Pontiff</w:t>
      </w:r>
      <w:proofErr w:type="gramStart"/>
      <w:r w:rsidR="0069664D" w:rsidRPr="0069664D">
        <w:rPr>
          <w:rFonts w:cstheme="minorHAnsi"/>
          <w:i/>
          <w:shd w:val="clear" w:color="auto" w:fill="FFFFFF"/>
        </w:rPr>
        <w:t>’</w:t>
      </w:r>
      <w:r w:rsidR="0069664D">
        <w:t xml:space="preserve"> </w:t>
      </w:r>
      <w:r w:rsidR="00D724EA">
        <w:rPr>
          <w:i/>
        </w:rPr>
        <w:t>.</w:t>
      </w:r>
      <w:proofErr w:type="gramEnd"/>
      <w:r w:rsidR="00D724EA">
        <w:rPr>
          <w:i/>
        </w:rPr>
        <w:t xml:space="preserve">  He could no longer attend communion and receive the Eucharist.  </w:t>
      </w:r>
    </w:p>
    <w:p w14:paraId="5F761537" w14:textId="77777777" w:rsidR="00151A1E" w:rsidRDefault="00D724EA">
      <w:r>
        <w:t xml:space="preserve">Luther: </w:t>
      </w:r>
      <w:proofErr w:type="gramStart"/>
      <w:r>
        <w:t>So</w:t>
      </w:r>
      <w:proofErr w:type="gramEnd"/>
      <w:r>
        <w:t xml:space="preserve"> I am a rebel and an outcast…so be it! (He takes the papal bull and sets it alight).  I wil</w:t>
      </w:r>
      <w:r w:rsidR="00475AF1">
        <w:t>l stand firm, my ideas will not be diluted or cast aside – I will write until the Church</w:t>
      </w:r>
      <w:r w:rsidR="00EE0F34">
        <w:t xml:space="preserve"> sees the truth</w:t>
      </w:r>
      <w:r w:rsidR="00475AF1">
        <w:t xml:space="preserve">! </w:t>
      </w:r>
    </w:p>
    <w:p w14:paraId="4378A958" w14:textId="77777777" w:rsidR="00BD38E8" w:rsidRDefault="00D51C22">
      <w:pPr>
        <w:rPr>
          <w:rFonts w:cstheme="minorHAnsi"/>
          <w:b/>
          <w:sz w:val="24"/>
          <w:szCs w:val="24"/>
        </w:rPr>
      </w:pPr>
      <w:r w:rsidRPr="00BD38E8">
        <w:rPr>
          <w:rFonts w:cstheme="minorHAnsi"/>
          <w:b/>
          <w:sz w:val="24"/>
          <w:szCs w:val="24"/>
        </w:rPr>
        <w:t>To what extent did the Leo X mishandle Luther?  Did he underestimate Luther?</w:t>
      </w:r>
      <w:r w:rsidR="002A4B48" w:rsidRPr="00BD38E8">
        <w:rPr>
          <w:rFonts w:cstheme="minorHAnsi"/>
          <w:b/>
          <w:sz w:val="24"/>
          <w:szCs w:val="24"/>
        </w:rPr>
        <w:t xml:space="preserve">  </w:t>
      </w:r>
    </w:p>
    <w:p w14:paraId="5018DAB0" w14:textId="57506D29" w:rsidR="00D51C22" w:rsidRPr="00BD38E8" w:rsidRDefault="002A4B48">
      <w:pPr>
        <w:rPr>
          <w:rFonts w:cstheme="minorHAnsi"/>
          <w:sz w:val="24"/>
          <w:szCs w:val="24"/>
        </w:rPr>
      </w:pPr>
      <w:r w:rsidRPr="00BD38E8">
        <w:rPr>
          <w:rFonts w:cstheme="minorHAnsi"/>
          <w:b/>
          <w:sz w:val="24"/>
          <w:szCs w:val="24"/>
        </w:rPr>
        <w:t>(I am pushing students here to reflect on the extent to which the Church made matters worse in their handling of the situation)</w:t>
      </w:r>
    </w:p>
    <w:p w14:paraId="39F09373" w14:textId="77777777" w:rsidR="00BD38E8" w:rsidRDefault="00BD38E8">
      <w:pPr>
        <w:rPr>
          <w:b/>
        </w:rPr>
      </w:pPr>
    </w:p>
    <w:p w14:paraId="648A6781" w14:textId="48BB4774" w:rsidR="00FE59CD" w:rsidRDefault="00BD38E8">
      <w:pPr>
        <w:rPr>
          <w:i/>
        </w:rPr>
      </w:pPr>
      <w:r>
        <w:rPr>
          <w:b/>
        </w:rPr>
        <w:t>SCENE</w:t>
      </w:r>
      <w:r w:rsidR="003E1952" w:rsidRPr="00AD38F5">
        <w:rPr>
          <w:b/>
        </w:rPr>
        <w:t xml:space="preserve"> 6:</w:t>
      </w:r>
      <w:r>
        <w:rPr>
          <w:b/>
        </w:rPr>
        <w:t xml:space="preserve"> </w:t>
      </w:r>
      <w:r w:rsidR="00527303" w:rsidRPr="00527303">
        <w:rPr>
          <w:i/>
        </w:rPr>
        <w:t>The Imperial court.</w:t>
      </w:r>
    </w:p>
    <w:p w14:paraId="2CB1AA56" w14:textId="77777777" w:rsidR="00527303" w:rsidRDefault="00D85C74">
      <w:r>
        <w:t xml:space="preserve">Charles V: </w:t>
      </w:r>
      <w:r w:rsidR="007928E4">
        <w:t>Luther. What should I do with him?</w:t>
      </w:r>
    </w:p>
    <w:p w14:paraId="36E0835A" w14:textId="77777777" w:rsidR="007928E4" w:rsidRDefault="007928E4">
      <w:r>
        <w:t>Frederick the Wise: Give him another chance to recant.</w:t>
      </w:r>
    </w:p>
    <w:p w14:paraId="5E1BF2ED" w14:textId="77777777" w:rsidR="007928E4" w:rsidRDefault="007928E4">
      <w:r>
        <w:t xml:space="preserve">Charles V: Do I have to?  Can I not just </w:t>
      </w:r>
      <w:r w:rsidR="00AD38F5">
        <w:t>endorse</w:t>
      </w:r>
      <w:r>
        <w:t xml:space="preserve"> the papal bull of</w:t>
      </w:r>
      <w:r w:rsidR="00AD38F5">
        <w:t xml:space="preserve"> excommunication issued </w:t>
      </w:r>
      <w:r>
        <w:t>by Leo?  Charge Luther with heresy?</w:t>
      </w:r>
    </w:p>
    <w:p w14:paraId="71436921" w14:textId="77777777" w:rsidR="00AD38F5" w:rsidRDefault="007928E4">
      <w:r>
        <w:t>Frederick the Wise: My Lord, it would show you to be a generous and just emperor to grant Luther another opportunity to take back his views.  Worms is the place, for the Imperial Diet is due to meet there soon.</w:t>
      </w:r>
    </w:p>
    <w:p w14:paraId="4224FA91" w14:textId="77777777" w:rsidR="00AD38F5" w:rsidRDefault="00AD38F5">
      <w:r>
        <w:t xml:space="preserve">Charles V: </w:t>
      </w:r>
      <w:proofErr w:type="spellStart"/>
      <w:r>
        <w:t>Mmmmmmmmm</w:t>
      </w:r>
      <w:proofErr w:type="spellEnd"/>
      <w:r>
        <w:t>.</w:t>
      </w:r>
    </w:p>
    <w:p w14:paraId="1FAD75F4" w14:textId="77777777" w:rsidR="00AD38F5" w:rsidRDefault="00AD38F5">
      <w:r>
        <w:t xml:space="preserve">Frederick the Wise: And another thing, to show your true nature as a great Renaissance prince, you could give Luther safe passage.  </w:t>
      </w:r>
    </w:p>
    <w:p w14:paraId="5C92CCFB" w14:textId="77777777" w:rsidR="00AD38F5" w:rsidRDefault="00AD38F5">
      <w:r>
        <w:t xml:space="preserve">Charles V. </w:t>
      </w:r>
      <w:proofErr w:type="spellStart"/>
      <w:r>
        <w:t>Mmmmmmmmmmmmmmmm</w:t>
      </w:r>
      <w:proofErr w:type="spellEnd"/>
      <w:r>
        <w:t>.  Ok.  One last chance.</w:t>
      </w:r>
    </w:p>
    <w:p w14:paraId="733E5213" w14:textId="77777777" w:rsidR="00BD38E8" w:rsidRPr="00BD38E8" w:rsidRDefault="007057EE" w:rsidP="007057EE">
      <w:pPr>
        <w:ind w:left="720"/>
        <w:rPr>
          <w:rFonts w:cstheme="minorHAnsi"/>
          <w:b/>
          <w:sz w:val="24"/>
          <w:szCs w:val="24"/>
        </w:rPr>
      </w:pPr>
      <w:r w:rsidRPr="00BD38E8">
        <w:rPr>
          <w:rFonts w:cstheme="minorHAnsi"/>
          <w:b/>
          <w:sz w:val="24"/>
          <w:szCs w:val="24"/>
        </w:rPr>
        <w:t>How far do you agree that Charles made the right decision to allow Luther one last chance to r</w:t>
      </w:r>
      <w:r w:rsidR="00C5505E" w:rsidRPr="00BD38E8">
        <w:rPr>
          <w:rFonts w:cstheme="minorHAnsi"/>
          <w:b/>
          <w:sz w:val="24"/>
          <w:szCs w:val="24"/>
        </w:rPr>
        <w:t>eca</w:t>
      </w:r>
      <w:r w:rsidRPr="00BD38E8">
        <w:rPr>
          <w:rFonts w:cstheme="minorHAnsi"/>
          <w:b/>
          <w:sz w:val="24"/>
          <w:szCs w:val="24"/>
        </w:rPr>
        <w:t>nt?</w:t>
      </w:r>
      <w:r w:rsidR="002A4B48" w:rsidRPr="00BD38E8">
        <w:rPr>
          <w:rFonts w:cstheme="minorHAnsi"/>
          <w:b/>
          <w:sz w:val="24"/>
          <w:szCs w:val="24"/>
        </w:rPr>
        <w:t xml:space="preserve"> </w:t>
      </w:r>
    </w:p>
    <w:p w14:paraId="06CEB3FF" w14:textId="4E963364" w:rsidR="007928E4" w:rsidRPr="00BD38E8" w:rsidRDefault="002A4B48" w:rsidP="007057EE">
      <w:pPr>
        <w:ind w:left="720"/>
        <w:rPr>
          <w:rFonts w:cstheme="minorHAnsi"/>
          <w:b/>
          <w:sz w:val="24"/>
          <w:szCs w:val="24"/>
        </w:rPr>
      </w:pPr>
      <w:r w:rsidRPr="00BD38E8">
        <w:rPr>
          <w:rFonts w:cstheme="minorHAnsi"/>
          <w:b/>
          <w:sz w:val="24"/>
          <w:szCs w:val="24"/>
        </w:rPr>
        <w:t>(Again, I want students to consider whether Charles made mistakes which helped spread Lutheranism – often am interesting matter for debate)</w:t>
      </w:r>
    </w:p>
    <w:p w14:paraId="750C34F4" w14:textId="77777777" w:rsidR="00BD38E8" w:rsidRDefault="00BD38E8">
      <w:pPr>
        <w:rPr>
          <w:b/>
        </w:rPr>
      </w:pPr>
    </w:p>
    <w:p w14:paraId="42DBE5F3" w14:textId="3A02ED21" w:rsidR="00D80BAB" w:rsidRDefault="00BD38E8">
      <w:pPr>
        <w:rPr>
          <w:i/>
        </w:rPr>
      </w:pPr>
      <w:r>
        <w:rPr>
          <w:b/>
        </w:rPr>
        <w:t>SCENE</w:t>
      </w:r>
      <w:r w:rsidR="00FB10E5">
        <w:rPr>
          <w:b/>
        </w:rPr>
        <w:t xml:space="preserve"> 7: </w:t>
      </w:r>
      <w:r w:rsidR="00FB10E5" w:rsidRPr="00C070A3">
        <w:rPr>
          <w:i/>
        </w:rPr>
        <w:t>The Diet of Worms</w:t>
      </w:r>
      <w:r w:rsidR="00C070A3" w:rsidRPr="00C070A3">
        <w:rPr>
          <w:i/>
        </w:rPr>
        <w:t>.</w:t>
      </w:r>
      <w:r w:rsidR="00772D38">
        <w:rPr>
          <w:i/>
        </w:rPr>
        <w:t xml:space="preserve"> </w:t>
      </w:r>
      <w:r w:rsidR="00C070A3" w:rsidRPr="00C070A3">
        <w:rPr>
          <w:i/>
        </w:rPr>
        <w:t>April 1521.</w:t>
      </w:r>
    </w:p>
    <w:p w14:paraId="09116A7B" w14:textId="77777777" w:rsidR="00FF75BA" w:rsidRDefault="00FA77AA">
      <w:r>
        <w:rPr>
          <w:i/>
        </w:rPr>
        <w:t>(</w:t>
      </w:r>
      <w:r w:rsidR="0045352B">
        <w:rPr>
          <w:i/>
        </w:rPr>
        <w:t xml:space="preserve">The following is </w:t>
      </w:r>
      <w:r w:rsidR="00772D38">
        <w:rPr>
          <w:i/>
        </w:rPr>
        <w:t>adapted</w:t>
      </w:r>
      <w:r w:rsidR="0045352B">
        <w:rPr>
          <w:i/>
        </w:rPr>
        <w:t xml:space="preserve"> from an account by the </w:t>
      </w:r>
      <w:r w:rsidR="0045352B" w:rsidRPr="0045352B">
        <w:rPr>
          <w:i/>
        </w:rPr>
        <w:t>University of Missouri–Kansas City</w:t>
      </w:r>
      <w:r w:rsidR="0045352B">
        <w:rPr>
          <w:i/>
        </w:rPr>
        <w:t xml:space="preserve"> which can be downloaded at: </w:t>
      </w:r>
      <w:hyperlink r:id="rId7" w:history="1">
        <w:r w:rsidR="0045352B" w:rsidRPr="00245360">
          <w:rPr>
            <w:rStyle w:val="Hyperlink"/>
            <w:i/>
          </w:rPr>
          <w:t>http://law2.umkc.edu/faculty/projects/ftrials/luther/lutheraccount.html</w:t>
        </w:r>
      </w:hyperlink>
      <w:r>
        <w:rPr>
          <w:i/>
        </w:rPr>
        <w:t>)</w:t>
      </w:r>
    </w:p>
    <w:p w14:paraId="7C2EA3EE" w14:textId="6900A76E" w:rsidR="00D5185D" w:rsidRDefault="0045352B" w:rsidP="00D5185D">
      <w:r w:rsidRPr="00D5185D">
        <w:rPr>
          <w:i/>
        </w:rPr>
        <w:t xml:space="preserve">Although describing himself as "physically fearful and trembling," Luther and a small band of supporters entered Worms on the early evening of April 16 in a two-wheeled cart.  </w:t>
      </w:r>
      <w:r w:rsidR="00016842">
        <w:rPr>
          <w:i/>
        </w:rPr>
        <w:t xml:space="preserve">They had travelled over 300 miles to be there.  </w:t>
      </w:r>
      <w:r w:rsidRPr="00D5185D">
        <w:rPr>
          <w:i/>
        </w:rPr>
        <w:t>A crowd of two thousand people helped escort Luther to his lodging. A third-person account, almost certainly written by Luther himself, describes the scene the next day, when Luther was first to be questioned:</w:t>
      </w:r>
      <w:r w:rsidRPr="0045352B">
        <w:br/>
      </w:r>
      <w:r w:rsidRPr="0045352B">
        <w:br/>
      </w:r>
      <w:r w:rsidR="00D5185D">
        <w:t xml:space="preserve">Witness:  </w:t>
      </w:r>
      <w:r w:rsidRPr="0045352B">
        <w:t xml:space="preserve">At four in the afternoon, the imperial chamberlain, and the herald who had accompanied him from Wittenberg, came to him at his inn, The Court of Germany, and conducted him to the town hall, along bye-ways, </w:t>
      </w:r>
      <w:proofErr w:type="gramStart"/>
      <w:r w:rsidRPr="0045352B">
        <w:t>in order to</w:t>
      </w:r>
      <w:proofErr w:type="gramEnd"/>
      <w:r w:rsidRPr="0045352B">
        <w:t xml:space="preserve"> avoid the crowds which had assembled in the leading streets. Notwithstanding this precaution, there were numbers collected at the gates of the town hall, and who essayed to enter with him, but the guards kept them back. Many persons </w:t>
      </w:r>
      <w:proofErr w:type="gramStart"/>
      <w:r w:rsidRPr="0045352B">
        <w:t>had got</w:t>
      </w:r>
      <w:proofErr w:type="gramEnd"/>
      <w:r w:rsidRPr="0045352B">
        <w:t xml:space="preserve"> upon the roofs of houses to </w:t>
      </w:r>
      <w:r w:rsidR="00111CFF">
        <w:t xml:space="preserve">see </w:t>
      </w:r>
      <w:proofErr w:type="spellStart"/>
      <w:r w:rsidR="00111CFF">
        <w:t>Dr.</w:t>
      </w:r>
      <w:proofErr w:type="spellEnd"/>
      <w:r w:rsidR="00111CFF">
        <w:t xml:space="preserve"> Martin. As he proceeded, </w:t>
      </w:r>
      <w:r w:rsidRPr="0045352B">
        <w:t>several noblemen successively addressed to him words of encouragement.</w:t>
      </w:r>
    </w:p>
    <w:p w14:paraId="2453EAF5" w14:textId="77777777" w:rsidR="0045352B" w:rsidRPr="0045352B" w:rsidRDefault="00D5185D" w:rsidP="00D5185D">
      <w:r>
        <w:t xml:space="preserve">Nobleman: Be bold, </w:t>
      </w:r>
      <w:r w:rsidR="0045352B" w:rsidRPr="0045352B">
        <w:t>and fear not those who can kill the body, but are powerless against </w:t>
      </w:r>
      <w:r>
        <w:t>the soul.</w:t>
      </w:r>
    </w:p>
    <w:p w14:paraId="42697878" w14:textId="77777777" w:rsidR="00D5185D" w:rsidRPr="00D5185D" w:rsidRDefault="0045352B" w:rsidP="0045352B">
      <w:pPr>
        <w:rPr>
          <w:i/>
        </w:rPr>
      </w:pPr>
      <w:r w:rsidRPr="00D5185D">
        <w:rPr>
          <w:i/>
        </w:rPr>
        <w:t xml:space="preserve">The Archbishop of Trier, John Eck (not the Eck of the Leipzig debate), opened the hearing by pointing to a large pile of Luther's books and asking him whether the books were his and whether he would retract the doctrines espoused in them.  </w:t>
      </w:r>
    </w:p>
    <w:p w14:paraId="633F67A9" w14:textId="77777777" w:rsidR="00D5185D" w:rsidRDefault="00D5185D" w:rsidP="0045352B">
      <w:r>
        <w:t xml:space="preserve">Luther: I think the books are mine.  </w:t>
      </w:r>
    </w:p>
    <w:p w14:paraId="1278B6F5" w14:textId="77777777" w:rsidR="00D5185D" w:rsidRDefault="0045352B" w:rsidP="0045352B">
      <w:r w:rsidRPr="00D5185D">
        <w:rPr>
          <w:i/>
        </w:rPr>
        <w:t>When the titles of the books were read, Luther answered more certainly</w:t>
      </w:r>
      <w:r w:rsidRPr="0045352B">
        <w:t>: </w:t>
      </w:r>
    </w:p>
    <w:p w14:paraId="3C0F9272" w14:textId="77777777" w:rsidR="00D5185D" w:rsidRDefault="00D5185D" w:rsidP="0045352B">
      <w:r>
        <w:t xml:space="preserve">Luther:  </w:t>
      </w:r>
      <w:r w:rsidR="0045352B" w:rsidRPr="0045352B">
        <w:t>Yes, t</w:t>
      </w:r>
      <w:r>
        <w:t>he books are mine.</w:t>
      </w:r>
    </w:p>
    <w:p w14:paraId="3C71F728" w14:textId="77777777" w:rsidR="00D5185D" w:rsidRDefault="00D5185D" w:rsidP="0045352B">
      <w:r>
        <w:t xml:space="preserve">Eck:  </w:t>
      </w:r>
      <w:r w:rsidR="0045352B" w:rsidRPr="0045352B">
        <w:t>Will you</w:t>
      </w:r>
      <w:r>
        <w:t xml:space="preserve"> retract the doctrines herein?</w:t>
      </w:r>
    </w:p>
    <w:p w14:paraId="7B2387E7" w14:textId="77777777" w:rsidR="00D5185D" w:rsidRDefault="0045352B" w:rsidP="0045352B">
      <w:r w:rsidRPr="0045352B">
        <w:t>Luther</w:t>
      </w:r>
      <w:r w:rsidR="00D5185D">
        <w:t xml:space="preserve">:(Cautiously) </w:t>
      </w:r>
      <w:proofErr w:type="spellStart"/>
      <w:r w:rsidR="00D5185D">
        <w:t>It</w:t>
      </w:r>
      <w:r w:rsidRPr="0045352B">
        <w:t>would</w:t>
      </w:r>
      <w:proofErr w:type="spellEnd"/>
      <w:r w:rsidRPr="0045352B">
        <w:t xml:space="preserve"> be rash and dangerous to reply to such a question until I had meditated thereupon in silence and retreat, least</w:t>
      </w:r>
      <w:r w:rsidR="00D5185D">
        <w:t xml:space="preserve"> I incur the anger of our Lord.</w:t>
      </w:r>
      <w:r w:rsidRPr="0045352B">
        <w:t xml:space="preserve">  </w:t>
      </w:r>
    </w:p>
    <w:p w14:paraId="1D21A8F9" w14:textId="495119D1" w:rsidR="00D5185D" w:rsidRDefault="0045352B" w:rsidP="0045352B">
      <w:r w:rsidRPr="00D5185D">
        <w:rPr>
          <w:i/>
        </w:rPr>
        <w:t>While expressing surprise that a professor of theology couldn't immediately answer his question, Eck granted Luther's request to think things over.  He told Luther to come back the next day at the same time with his answer.</w:t>
      </w:r>
      <w:r w:rsidRPr="0045352B">
        <w:br/>
      </w:r>
      <w:r w:rsidRPr="0045352B">
        <w:br/>
      </w:r>
      <w:r w:rsidRPr="00D5185D">
        <w:rPr>
          <w:i/>
        </w:rPr>
        <w:t>The next day at six o'clock</w:t>
      </w:r>
      <w:r w:rsidR="00BD38E8">
        <w:rPr>
          <w:i/>
        </w:rPr>
        <w:t>,</w:t>
      </w:r>
      <w:r w:rsidRPr="00D5185D">
        <w:rPr>
          <w:i/>
        </w:rPr>
        <w:t xml:space="preserve"> Luther entered a larger hall that was filled to overflowing.</w:t>
      </w:r>
      <w:r w:rsidRPr="0045352B">
        <w:t xml:space="preserve">  </w:t>
      </w:r>
    </w:p>
    <w:p w14:paraId="2F5C1C45" w14:textId="77777777" w:rsidR="00D5185D" w:rsidRDefault="00D5185D" w:rsidP="0045352B">
      <w:r>
        <w:t xml:space="preserve">Eck: </w:t>
      </w:r>
      <w:r w:rsidR="0045352B" w:rsidRPr="0045352B">
        <w:t>Explain yourself now. Will you defend all your wri</w:t>
      </w:r>
      <w:r>
        <w:t>tings, or disavow some of them?</w:t>
      </w:r>
      <w:r>
        <w:br/>
      </w:r>
      <w:r>
        <w:br/>
      </w:r>
      <w:r w:rsidRPr="00D5185D">
        <w:rPr>
          <w:i/>
        </w:rPr>
        <w:t xml:space="preserve">Luther </w:t>
      </w:r>
      <w:r w:rsidR="0045352B" w:rsidRPr="00D5185D">
        <w:rPr>
          <w:i/>
        </w:rPr>
        <w:t>saw an opportunity to give a speech, rather than a "yes" or "no" answer, and he took it.  He replied by drawing distinctions between his various writings:</w:t>
      </w:r>
    </w:p>
    <w:p w14:paraId="7BB5454D" w14:textId="77777777" w:rsidR="00F636D2" w:rsidRDefault="00D5185D" w:rsidP="0045352B">
      <w:r>
        <w:lastRenderedPageBreak/>
        <w:t xml:space="preserve">Luther: </w:t>
      </w:r>
      <w:r w:rsidR="0045352B" w:rsidRPr="0045352B">
        <w:t>I entreat your majesty and the states of the empire to consider that my writings do not all treat of the same matter. Some of them are perceptive, destined for the edification of the faithful, for the advancement of piety, for the amelioration of manners; yet the bull, while admitting the innocence and advantage of such treatises, condemns these equally with the rest. If I were to disavow them, what practically should I be doing?</w:t>
      </w:r>
      <w:r w:rsidR="002F73F1">
        <w:t xml:space="preserve">  </w:t>
      </w:r>
      <w:r w:rsidR="0045352B" w:rsidRPr="0045352B">
        <w:t>I attack the papacy and the belief of the papists, as monstrosities, involving the ruin of sound doctrine and of men's s</w:t>
      </w:r>
      <w:r w:rsidR="00F636D2">
        <w:t>ouls.  The</w:t>
      </w:r>
      <w:r w:rsidR="0045352B" w:rsidRPr="0045352B">
        <w:t xml:space="preserve"> pope's </w:t>
      </w:r>
      <w:r w:rsidR="002F73F1">
        <w:t>actions</w:t>
      </w:r>
      <w:r w:rsidR="0045352B" w:rsidRPr="0045352B">
        <w:t xml:space="preserve"> have thrown utter disorder into Christianity, have surprised, imprisoned, and tortured the faith of the fai</w:t>
      </w:r>
      <w:r w:rsidR="00F636D2">
        <w:t>thful...contrary to the gospel.</w:t>
      </w:r>
      <w:r w:rsidR="0045352B" w:rsidRPr="0045352B">
        <w:t>  </w:t>
      </w:r>
      <w:r w:rsidR="002F73F1" w:rsidRPr="0045352B">
        <w:t xml:space="preserve"> </w:t>
      </w:r>
      <w:r w:rsidR="0045352B" w:rsidRPr="0045352B">
        <w:br/>
      </w:r>
      <w:r w:rsidR="0045352B" w:rsidRPr="0045352B">
        <w:br/>
        <w:t>I have no hesitation in admitting that in these I have shown greater violence than befitted a man of my calling; I do not set up for a saint, I do not say that my c</w:t>
      </w:r>
      <w:r w:rsidR="00F636D2">
        <w:t>onduct has been above reproach.</w:t>
      </w:r>
    </w:p>
    <w:p w14:paraId="74308AB0" w14:textId="74862F28" w:rsidR="00F636D2" w:rsidRDefault="0045352B">
      <w:r w:rsidRPr="00F636D2">
        <w:rPr>
          <w:i/>
        </w:rPr>
        <w:t xml:space="preserve">Luther would not back down.  Only if he could be convinced of his errors </w:t>
      </w:r>
      <w:proofErr w:type="gramStart"/>
      <w:r w:rsidRPr="00F636D2">
        <w:rPr>
          <w:i/>
        </w:rPr>
        <w:t>on the basis of</w:t>
      </w:r>
      <w:proofErr w:type="gramEnd"/>
      <w:r w:rsidRPr="00F636D2">
        <w:rPr>
          <w:i/>
        </w:rPr>
        <w:t xml:space="preserve"> Scripture might he offer a retraction</w:t>
      </w:r>
      <w:r w:rsidR="002F73F1">
        <w:rPr>
          <w:i/>
        </w:rPr>
        <w:t>.</w:t>
      </w:r>
      <w:r w:rsidRPr="0045352B">
        <w:br/>
      </w:r>
      <w:r w:rsidRPr="0045352B">
        <w:br/>
      </w:r>
      <w:r w:rsidR="00F636D2">
        <w:t>Eck:</w:t>
      </w:r>
      <w:r w:rsidR="002F73F1">
        <w:t xml:space="preserve"> </w:t>
      </w:r>
      <w:r w:rsidR="00F636D2">
        <w:t xml:space="preserve"> </w:t>
      </w:r>
      <w:r w:rsidRPr="0045352B">
        <w:t>Martin--answer candidly and without horns--do you or do you not repudiate your books and</w:t>
      </w:r>
      <w:r w:rsidR="00F636D2">
        <w:t xml:space="preserve"> the errors which they contain?</w:t>
      </w:r>
      <w:r w:rsidRPr="0045352B">
        <w:br/>
      </w:r>
      <w:r w:rsidRPr="0045352B">
        <w:br/>
      </w:r>
      <w:r w:rsidR="00F636D2">
        <w:t xml:space="preserve">Luther: </w:t>
      </w:r>
      <w:r w:rsidRPr="0045352B">
        <w:t>Since then your imperial majesty and your lordships demand a simple answer, I will give you one without teeth and without horns. Unless I am convicted of error by the testimony of Scripture or by manifest evidence...I cannot and will not retract, for we must never act contrary to our conscience....</w:t>
      </w:r>
      <w:r w:rsidR="00F56EC5">
        <w:t xml:space="preserve"> </w:t>
      </w:r>
      <w:r w:rsidRPr="0045352B">
        <w:t>H</w:t>
      </w:r>
      <w:r w:rsidR="00F636D2">
        <w:t>ere I stand. God help me! Amen!</w:t>
      </w:r>
      <w:r w:rsidR="00BD38E8">
        <w:t xml:space="preserve"> </w:t>
      </w:r>
      <w:r w:rsidR="00431104" w:rsidRPr="008930B1">
        <w:rPr>
          <w:i/>
        </w:rPr>
        <w:t>(some scholars dispute the ‘here I stand’ quote)</w:t>
      </w:r>
      <w:r w:rsidRPr="0045352B">
        <w:br/>
      </w:r>
      <w:r w:rsidRPr="0045352B">
        <w:br/>
      </w:r>
      <w:r w:rsidRPr="00F636D2">
        <w:rPr>
          <w:i/>
        </w:rPr>
        <w:t>After, as requested, repeating his answer in Latin (he had spoken in German</w:t>
      </w:r>
      <w:r w:rsidR="00F56EC5">
        <w:rPr>
          <w:i/>
        </w:rPr>
        <w:t xml:space="preserve">-Luther knew he could appeal </w:t>
      </w:r>
      <w:r w:rsidR="00176C62">
        <w:rPr>
          <w:i/>
        </w:rPr>
        <w:t xml:space="preserve">to the masses more effectively this </w:t>
      </w:r>
      <w:proofErr w:type="gramStart"/>
      <w:r w:rsidR="00176C62">
        <w:rPr>
          <w:i/>
        </w:rPr>
        <w:t xml:space="preserve">way) </w:t>
      </w:r>
      <w:r w:rsidRPr="00F636D2">
        <w:rPr>
          <w:i/>
        </w:rPr>
        <w:t xml:space="preserve"> a</w:t>
      </w:r>
      <w:proofErr w:type="gramEnd"/>
      <w:r w:rsidRPr="00F636D2">
        <w:rPr>
          <w:i/>
        </w:rPr>
        <w:t xml:space="preserve"> sweating and tired Luther threw up his arms in victory and left the hall to a chorus of hisses from the Spaniards present.  Frederick the Wise offered an appraisal of Luther's performance:</w:t>
      </w:r>
    </w:p>
    <w:p w14:paraId="05457B8D" w14:textId="77777777" w:rsidR="00F636D2" w:rsidRDefault="00F636D2">
      <w:r>
        <w:t xml:space="preserve">Frederick the Wise: </w:t>
      </w:r>
      <w:proofErr w:type="spellStart"/>
      <w:r w:rsidR="0045352B" w:rsidRPr="0045352B">
        <w:t>Dr.</w:t>
      </w:r>
      <w:proofErr w:type="spellEnd"/>
      <w:r w:rsidR="0045352B" w:rsidRPr="0045352B">
        <w:t xml:space="preserve"> Martin spoke wonderfully before the emperor, the princes, and the estates, b</w:t>
      </w:r>
      <w:r w:rsidR="00CD4B30">
        <w:t>ut too boldly.</w:t>
      </w:r>
    </w:p>
    <w:p w14:paraId="55A17C34" w14:textId="7FB92A72" w:rsidR="00A83BE3" w:rsidRDefault="0045352B">
      <w:pPr>
        <w:rPr>
          <w:i/>
        </w:rPr>
      </w:pPr>
      <w:r w:rsidRPr="00F636D2">
        <w:rPr>
          <w:i/>
        </w:rPr>
        <w:t xml:space="preserve">Arriving back in his lodging after his two-hour hearing, Luther downed in one gulp a can of </w:t>
      </w:r>
      <w:proofErr w:type="spellStart"/>
      <w:r w:rsidRPr="00F636D2">
        <w:rPr>
          <w:i/>
        </w:rPr>
        <w:t>Eimbeck</w:t>
      </w:r>
      <w:proofErr w:type="spellEnd"/>
      <w:r w:rsidRPr="00F636D2">
        <w:rPr>
          <w:i/>
        </w:rPr>
        <w:t xml:space="preserve"> beer that had been left for him there by a friend.</w:t>
      </w:r>
      <w:r w:rsidRPr="0045352B">
        <w:br/>
      </w:r>
      <w:r w:rsidRPr="0045352B">
        <w:br/>
      </w:r>
      <w:r w:rsidRPr="00F636D2">
        <w:rPr>
          <w:i/>
        </w:rPr>
        <w:t xml:space="preserve">Charles V told a group of electors after the hearing that he was ready to proceed against Luther as </w:t>
      </w:r>
      <w:r w:rsidRPr="00F636D2">
        <w:t>"a notorious heretic."</w:t>
      </w:r>
      <w:r w:rsidRPr="00F636D2">
        <w:rPr>
          <w:i/>
        </w:rPr>
        <w:t xml:space="preserve">  Most of the electors </w:t>
      </w:r>
      <w:proofErr w:type="gramStart"/>
      <w:r w:rsidRPr="00F636D2">
        <w:rPr>
          <w:i/>
        </w:rPr>
        <w:t>were in agreement</w:t>
      </w:r>
      <w:proofErr w:type="gramEnd"/>
      <w:r w:rsidRPr="00F636D2">
        <w:rPr>
          <w:i/>
        </w:rPr>
        <w:t xml:space="preserve"> with the emperor, but there were the German peasants to worry about.  The peasants were on the verge of a revolt and condemnation of Luther, who they saw as a champion</w:t>
      </w:r>
      <w:r w:rsidR="00F84F82">
        <w:rPr>
          <w:i/>
        </w:rPr>
        <w:t xml:space="preserve"> because of his attempts to free them from the scandal of indulgences and papal corruption, </w:t>
      </w:r>
      <w:r w:rsidRPr="00F636D2">
        <w:rPr>
          <w:i/>
        </w:rPr>
        <w:t>might push them into open conflict.  A comm</w:t>
      </w:r>
      <w:r w:rsidR="00FE1BD6">
        <w:rPr>
          <w:i/>
        </w:rPr>
        <w:t xml:space="preserve">ittee was selected to meet </w:t>
      </w:r>
      <w:r w:rsidRPr="00F636D2">
        <w:rPr>
          <w:i/>
        </w:rPr>
        <w:t>Luther and to try to seek at least a partial revocation.  The committee's efforts failed.  Luther would not compromise on his principles.</w:t>
      </w:r>
      <w:r w:rsidRPr="0045352B">
        <w:br/>
      </w:r>
      <w:r w:rsidRPr="0045352B">
        <w:br/>
      </w:r>
      <w:r w:rsidRPr="007A350B">
        <w:rPr>
          <w:i/>
        </w:rPr>
        <w:t>On May 6, a final draft of the </w:t>
      </w:r>
      <w:hyperlink r:id="rId8" w:history="1">
        <w:r w:rsidRPr="007D3D59">
          <w:rPr>
            <w:rStyle w:val="Hyperlink"/>
            <w:i/>
            <w:color w:val="auto"/>
            <w:u w:val="none"/>
          </w:rPr>
          <w:t>Edict of Worms</w:t>
        </w:r>
      </w:hyperlink>
      <w:r w:rsidR="00AA029F">
        <w:rPr>
          <w:i/>
        </w:rPr>
        <w:t xml:space="preserve"> </w:t>
      </w:r>
      <w:r w:rsidRPr="007A350B">
        <w:rPr>
          <w:i/>
        </w:rPr>
        <w:t>was submitted to the Diet.  It was finally signed by the emperor on May 26.  The Edict called Luther a "reviver of the old and condemned heresies" and an "inventor of new ones."  It called for the burning of his books and for confiscation of his property.  It cut him off from the church, called for his arrest, and forbid anyone from harbo</w:t>
      </w:r>
      <w:r w:rsidR="00FE1BD6">
        <w:rPr>
          <w:i/>
        </w:rPr>
        <w:t>u</w:t>
      </w:r>
      <w:r w:rsidRPr="007A350B">
        <w:rPr>
          <w:i/>
        </w:rPr>
        <w:t xml:space="preserve">ring or sustaining </w:t>
      </w:r>
      <w:r w:rsidRPr="007A350B">
        <w:rPr>
          <w:i/>
        </w:rPr>
        <w:lastRenderedPageBreak/>
        <w:t xml:space="preserve">him.  Finally, it warned that anyone who dares to </w:t>
      </w:r>
      <w:proofErr w:type="gramStart"/>
      <w:r w:rsidRPr="007A350B">
        <w:rPr>
          <w:i/>
        </w:rPr>
        <w:t>directly or indirectly oppose this decree</w:t>
      </w:r>
      <w:proofErr w:type="gramEnd"/>
      <w:r w:rsidRPr="007A350B">
        <w:rPr>
          <w:i/>
        </w:rPr>
        <w:t>...will be guilty of the crime of </w:t>
      </w:r>
      <w:r w:rsidRPr="007A350B">
        <w:rPr>
          <w:i/>
          <w:iCs/>
        </w:rPr>
        <w:t xml:space="preserve">lese </w:t>
      </w:r>
      <w:proofErr w:type="spellStart"/>
      <w:r w:rsidRPr="007A350B">
        <w:rPr>
          <w:i/>
          <w:iCs/>
        </w:rPr>
        <w:t>majeste</w:t>
      </w:r>
      <w:proofErr w:type="spellEnd"/>
      <w:r w:rsidRPr="007A350B">
        <w:rPr>
          <w:i/>
        </w:rPr>
        <w:t> and will incur our grave indignation as well as each of the punishments mentioned above."</w:t>
      </w:r>
      <w:r w:rsidRPr="007A350B">
        <w:rPr>
          <w:i/>
        </w:rPr>
        <w:br/>
      </w:r>
      <w:r w:rsidRPr="007A350B">
        <w:rPr>
          <w:i/>
        </w:rPr>
        <w:br/>
        <w:t>By the time the Edict of Worms was announced, Martin Luther was a month gone from Worms.  He was, in fact, at Wartburg Castle where he had been hustled on horseback by a gang of "abductors" as part of a staged kidnapping on his route back to Wittenberg.  Frederick the Wise had decided to hide him.</w:t>
      </w:r>
    </w:p>
    <w:p w14:paraId="2F26C8A2" w14:textId="77777777" w:rsidR="00926F74" w:rsidRPr="00BD38E8" w:rsidRDefault="00926F74">
      <w:pPr>
        <w:rPr>
          <w:rFonts w:cstheme="minorHAnsi"/>
          <w:b/>
          <w:sz w:val="24"/>
          <w:szCs w:val="24"/>
        </w:rPr>
      </w:pPr>
      <w:r w:rsidRPr="00BD38E8">
        <w:rPr>
          <w:rFonts w:cstheme="minorHAnsi"/>
          <w:b/>
          <w:sz w:val="24"/>
          <w:szCs w:val="24"/>
        </w:rPr>
        <w:t>Closing questions for discussion:</w:t>
      </w:r>
    </w:p>
    <w:p w14:paraId="7DEBBE59" w14:textId="77777777" w:rsidR="00617097" w:rsidRPr="00BD38E8" w:rsidRDefault="00617097">
      <w:pPr>
        <w:rPr>
          <w:rFonts w:cstheme="minorHAnsi"/>
          <w:b/>
          <w:sz w:val="24"/>
          <w:szCs w:val="24"/>
        </w:rPr>
      </w:pPr>
      <w:r w:rsidRPr="00BD38E8">
        <w:rPr>
          <w:rFonts w:cstheme="minorHAnsi"/>
          <w:b/>
          <w:sz w:val="24"/>
          <w:szCs w:val="24"/>
        </w:rPr>
        <w:t xml:space="preserve">In retrospect, was the Diet of Worms a mistake on the part of Charles V? Or was Luther lucky to escape with his life?  </w:t>
      </w:r>
    </w:p>
    <w:p w14:paraId="57F251D2" w14:textId="77777777" w:rsidR="00AA029F" w:rsidRPr="00BD38E8" w:rsidRDefault="00AA029F">
      <w:pPr>
        <w:rPr>
          <w:rFonts w:cstheme="minorHAnsi"/>
          <w:b/>
          <w:sz w:val="24"/>
          <w:szCs w:val="24"/>
        </w:rPr>
      </w:pPr>
      <w:r w:rsidRPr="00BD38E8">
        <w:rPr>
          <w:rFonts w:cstheme="minorHAnsi"/>
          <w:b/>
          <w:sz w:val="24"/>
          <w:szCs w:val="24"/>
        </w:rPr>
        <w:t>To what extent was this outcome inevitable?</w:t>
      </w:r>
    </w:p>
    <w:p w14:paraId="0639B7F0" w14:textId="77777777" w:rsidR="00FE1BD6" w:rsidRPr="00BD38E8" w:rsidRDefault="00AA029F">
      <w:pPr>
        <w:rPr>
          <w:rFonts w:cstheme="minorHAnsi"/>
          <w:b/>
          <w:sz w:val="24"/>
          <w:szCs w:val="24"/>
        </w:rPr>
      </w:pPr>
      <w:r w:rsidRPr="00BD38E8">
        <w:rPr>
          <w:rFonts w:cstheme="minorHAnsi"/>
          <w:b/>
          <w:sz w:val="24"/>
          <w:szCs w:val="24"/>
        </w:rPr>
        <w:t>R</w:t>
      </w:r>
      <w:r w:rsidR="00FE1BD6" w:rsidRPr="00BD38E8">
        <w:rPr>
          <w:rFonts w:cstheme="minorHAnsi"/>
          <w:b/>
          <w:sz w:val="24"/>
          <w:szCs w:val="24"/>
        </w:rPr>
        <w:t>epeat the soliloquy task from the beginning – what does each think now about how events have turned out?</w:t>
      </w:r>
    </w:p>
    <w:sectPr w:rsidR="00FE1BD6" w:rsidRPr="00BD38E8" w:rsidSect="009B08E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DC33F" w14:textId="77777777" w:rsidR="00195F4C" w:rsidRDefault="00195F4C" w:rsidP="00AE1AB2">
      <w:pPr>
        <w:spacing w:after="0" w:line="240" w:lineRule="auto"/>
      </w:pPr>
      <w:r>
        <w:separator/>
      </w:r>
    </w:p>
  </w:endnote>
  <w:endnote w:type="continuationSeparator" w:id="0">
    <w:p w14:paraId="1D41AB16" w14:textId="77777777" w:rsidR="00195F4C" w:rsidRDefault="00195F4C" w:rsidP="00AE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4063"/>
      <w:docPartObj>
        <w:docPartGallery w:val="Page Numbers (Bottom of Page)"/>
        <w:docPartUnique/>
      </w:docPartObj>
    </w:sdtPr>
    <w:sdtEndPr/>
    <w:sdtContent>
      <w:p w14:paraId="5FE93B50" w14:textId="12E73C8D" w:rsidR="00554DB1" w:rsidRDefault="000D491A">
        <w:pPr>
          <w:pStyle w:val="Footer"/>
          <w:jc w:val="right"/>
        </w:pPr>
        <w:r>
          <w:fldChar w:fldCharType="begin"/>
        </w:r>
        <w:r>
          <w:instrText xml:space="preserve"> PAGE   \* MERGEFORMAT </w:instrText>
        </w:r>
        <w:r>
          <w:fldChar w:fldCharType="separate"/>
        </w:r>
        <w:r w:rsidR="008D619A">
          <w:rPr>
            <w:noProof/>
          </w:rPr>
          <w:t>8</w:t>
        </w:r>
        <w:r>
          <w:rPr>
            <w:noProof/>
          </w:rPr>
          <w:fldChar w:fldCharType="end"/>
        </w:r>
      </w:p>
    </w:sdtContent>
  </w:sdt>
  <w:p w14:paraId="11956599" w14:textId="77777777" w:rsidR="00554DB1" w:rsidRDefault="00554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05BC6" w14:textId="77777777" w:rsidR="00195F4C" w:rsidRDefault="00195F4C" w:rsidP="00AE1AB2">
      <w:pPr>
        <w:spacing w:after="0" w:line="240" w:lineRule="auto"/>
      </w:pPr>
      <w:r>
        <w:separator/>
      </w:r>
    </w:p>
  </w:footnote>
  <w:footnote w:type="continuationSeparator" w:id="0">
    <w:p w14:paraId="191EB37F" w14:textId="77777777" w:rsidR="00195F4C" w:rsidRDefault="00195F4C" w:rsidP="00AE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9919" w14:textId="77777777" w:rsidR="00554DB1" w:rsidRDefault="00554DB1">
    <w:pPr>
      <w:pStyle w:val="Header"/>
    </w:pPr>
    <w:r>
      <w:t>Mark Fowle 2017</w:t>
    </w:r>
  </w:p>
  <w:p w14:paraId="2CBB17E5" w14:textId="77777777" w:rsidR="00554DB1" w:rsidRDefault="00554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412"/>
    <w:multiLevelType w:val="hybridMultilevel"/>
    <w:tmpl w:val="6848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E3"/>
    <w:rsid w:val="00002293"/>
    <w:rsid w:val="00016842"/>
    <w:rsid w:val="00034A8D"/>
    <w:rsid w:val="00053433"/>
    <w:rsid w:val="00060142"/>
    <w:rsid w:val="00077B6A"/>
    <w:rsid w:val="000B27C4"/>
    <w:rsid w:val="000B5320"/>
    <w:rsid w:val="000C567C"/>
    <w:rsid w:val="000D491A"/>
    <w:rsid w:val="000D5A79"/>
    <w:rsid w:val="000D7DBF"/>
    <w:rsid w:val="000E3EDD"/>
    <w:rsid w:val="00111CFF"/>
    <w:rsid w:val="001257C2"/>
    <w:rsid w:val="00151A1E"/>
    <w:rsid w:val="00152CCD"/>
    <w:rsid w:val="00153ADD"/>
    <w:rsid w:val="00160393"/>
    <w:rsid w:val="00176C62"/>
    <w:rsid w:val="00195F4C"/>
    <w:rsid w:val="001A2110"/>
    <w:rsid w:val="001C2C18"/>
    <w:rsid w:val="001D696F"/>
    <w:rsid w:val="001D7BB8"/>
    <w:rsid w:val="001E146F"/>
    <w:rsid w:val="001F66D4"/>
    <w:rsid w:val="00215239"/>
    <w:rsid w:val="0023334D"/>
    <w:rsid w:val="0026055A"/>
    <w:rsid w:val="00280A87"/>
    <w:rsid w:val="002A4B48"/>
    <w:rsid w:val="002B2463"/>
    <w:rsid w:val="002C2458"/>
    <w:rsid w:val="002E1599"/>
    <w:rsid w:val="002F73F1"/>
    <w:rsid w:val="00321478"/>
    <w:rsid w:val="00333F67"/>
    <w:rsid w:val="00372522"/>
    <w:rsid w:val="003954E5"/>
    <w:rsid w:val="003C3CC1"/>
    <w:rsid w:val="003E1952"/>
    <w:rsid w:val="00431104"/>
    <w:rsid w:val="00447312"/>
    <w:rsid w:val="0045352B"/>
    <w:rsid w:val="00475AF1"/>
    <w:rsid w:val="00493B84"/>
    <w:rsid w:val="004A4B2C"/>
    <w:rsid w:val="004C543F"/>
    <w:rsid w:val="004E0CF6"/>
    <w:rsid w:val="004E362E"/>
    <w:rsid w:val="004E679A"/>
    <w:rsid w:val="004F61E4"/>
    <w:rsid w:val="00520366"/>
    <w:rsid w:val="00527303"/>
    <w:rsid w:val="00534B13"/>
    <w:rsid w:val="00543B5E"/>
    <w:rsid w:val="00554DB1"/>
    <w:rsid w:val="005B2127"/>
    <w:rsid w:val="005B23E2"/>
    <w:rsid w:val="005F5AE1"/>
    <w:rsid w:val="00615732"/>
    <w:rsid w:val="00617097"/>
    <w:rsid w:val="00626C83"/>
    <w:rsid w:val="0063287A"/>
    <w:rsid w:val="00642A2B"/>
    <w:rsid w:val="0065665B"/>
    <w:rsid w:val="00676F0B"/>
    <w:rsid w:val="00684998"/>
    <w:rsid w:val="006879FA"/>
    <w:rsid w:val="0069664D"/>
    <w:rsid w:val="006A6E59"/>
    <w:rsid w:val="006B378B"/>
    <w:rsid w:val="006C4CB4"/>
    <w:rsid w:val="006D3EDD"/>
    <w:rsid w:val="006D524E"/>
    <w:rsid w:val="007057EE"/>
    <w:rsid w:val="007616E5"/>
    <w:rsid w:val="00772D38"/>
    <w:rsid w:val="007928E4"/>
    <w:rsid w:val="007A350B"/>
    <w:rsid w:val="007A5046"/>
    <w:rsid w:val="007A72A6"/>
    <w:rsid w:val="007B3F53"/>
    <w:rsid w:val="007D3D59"/>
    <w:rsid w:val="00802630"/>
    <w:rsid w:val="008420B0"/>
    <w:rsid w:val="00890433"/>
    <w:rsid w:val="008913AC"/>
    <w:rsid w:val="008930B1"/>
    <w:rsid w:val="008C405C"/>
    <w:rsid w:val="008D619A"/>
    <w:rsid w:val="009014C4"/>
    <w:rsid w:val="0092058D"/>
    <w:rsid w:val="00926F74"/>
    <w:rsid w:val="00937FC7"/>
    <w:rsid w:val="00973D9D"/>
    <w:rsid w:val="00984E06"/>
    <w:rsid w:val="009919BC"/>
    <w:rsid w:val="00994293"/>
    <w:rsid w:val="00995E90"/>
    <w:rsid w:val="009B08EE"/>
    <w:rsid w:val="009C4A0B"/>
    <w:rsid w:val="009F3013"/>
    <w:rsid w:val="00A005D0"/>
    <w:rsid w:val="00A16A91"/>
    <w:rsid w:val="00A2009B"/>
    <w:rsid w:val="00A83BE3"/>
    <w:rsid w:val="00A94AAB"/>
    <w:rsid w:val="00A953A7"/>
    <w:rsid w:val="00AA029F"/>
    <w:rsid w:val="00AB118C"/>
    <w:rsid w:val="00AB53F4"/>
    <w:rsid w:val="00AD09FF"/>
    <w:rsid w:val="00AD38F5"/>
    <w:rsid w:val="00AE1AB2"/>
    <w:rsid w:val="00AF57B1"/>
    <w:rsid w:val="00B264E5"/>
    <w:rsid w:val="00BB5A7C"/>
    <w:rsid w:val="00BD38E8"/>
    <w:rsid w:val="00BF0819"/>
    <w:rsid w:val="00C05156"/>
    <w:rsid w:val="00C070A3"/>
    <w:rsid w:val="00C20BB0"/>
    <w:rsid w:val="00C22217"/>
    <w:rsid w:val="00C35347"/>
    <w:rsid w:val="00C5505E"/>
    <w:rsid w:val="00C6052F"/>
    <w:rsid w:val="00C837DC"/>
    <w:rsid w:val="00CD4B30"/>
    <w:rsid w:val="00CF394C"/>
    <w:rsid w:val="00D15BB4"/>
    <w:rsid w:val="00D50FB0"/>
    <w:rsid w:val="00D5185D"/>
    <w:rsid w:val="00D51C22"/>
    <w:rsid w:val="00D610EC"/>
    <w:rsid w:val="00D724EA"/>
    <w:rsid w:val="00D80BAB"/>
    <w:rsid w:val="00D85C74"/>
    <w:rsid w:val="00D95DFA"/>
    <w:rsid w:val="00DC6019"/>
    <w:rsid w:val="00E02EE7"/>
    <w:rsid w:val="00E37ADF"/>
    <w:rsid w:val="00E956BA"/>
    <w:rsid w:val="00EB61E5"/>
    <w:rsid w:val="00EC7F01"/>
    <w:rsid w:val="00ED4BD9"/>
    <w:rsid w:val="00EE0F34"/>
    <w:rsid w:val="00EE5370"/>
    <w:rsid w:val="00F56EC5"/>
    <w:rsid w:val="00F636D2"/>
    <w:rsid w:val="00F84F82"/>
    <w:rsid w:val="00F85D18"/>
    <w:rsid w:val="00FA77AA"/>
    <w:rsid w:val="00FB10E5"/>
    <w:rsid w:val="00FB7F94"/>
    <w:rsid w:val="00FD094A"/>
    <w:rsid w:val="00FE1BD6"/>
    <w:rsid w:val="00FE59CD"/>
    <w:rsid w:val="00FF4D81"/>
    <w:rsid w:val="00FF75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2E5F"/>
  <w15:docId w15:val="{81203CBD-214F-4948-8D87-3DD5D313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C05156"/>
    <w:pPr>
      <w:spacing w:before="360" w:after="0"/>
    </w:pPr>
    <w:rPr>
      <w:rFonts w:ascii="Arial" w:hAnsi="Arial"/>
      <w:bCs/>
      <w:caps/>
      <w:sz w:val="24"/>
      <w:szCs w:val="24"/>
    </w:rPr>
  </w:style>
  <w:style w:type="paragraph" w:styleId="Header">
    <w:name w:val="header"/>
    <w:basedOn w:val="Normal"/>
    <w:link w:val="HeaderChar"/>
    <w:uiPriority w:val="99"/>
    <w:unhideWhenUsed/>
    <w:rsid w:val="00AE1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AB2"/>
  </w:style>
  <w:style w:type="paragraph" w:styleId="Footer">
    <w:name w:val="footer"/>
    <w:basedOn w:val="Normal"/>
    <w:link w:val="FooterChar"/>
    <w:uiPriority w:val="99"/>
    <w:unhideWhenUsed/>
    <w:rsid w:val="00AE1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AB2"/>
  </w:style>
  <w:style w:type="paragraph" w:styleId="BalloonText">
    <w:name w:val="Balloon Text"/>
    <w:basedOn w:val="Normal"/>
    <w:link w:val="BalloonTextChar"/>
    <w:uiPriority w:val="99"/>
    <w:semiHidden/>
    <w:unhideWhenUsed/>
    <w:rsid w:val="001C2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C18"/>
    <w:rPr>
      <w:rFonts w:ascii="Tahoma" w:hAnsi="Tahoma" w:cs="Tahoma"/>
      <w:sz w:val="16"/>
      <w:szCs w:val="16"/>
    </w:rPr>
  </w:style>
  <w:style w:type="character" w:styleId="Hyperlink">
    <w:name w:val="Hyperlink"/>
    <w:basedOn w:val="DefaultParagraphFont"/>
    <w:uiPriority w:val="99"/>
    <w:unhideWhenUsed/>
    <w:rsid w:val="0045352B"/>
    <w:rPr>
      <w:color w:val="0000FF" w:themeColor="hyperlink"/>
      <w:u w:val="single"/>
    </w:rPr>
  </w:style>
  <w:style w:type="character" w:styleId="CommentReference">
    <w:name w:val="annotation reference"/>
    <w:basedOn w:val="DefaultParagraphFont"/>
    <w:uiPriority w:val="99"/>
    <w:semiHidden/>
    <w:unhideWhenUsed/>
    <w:rsid w:val="00615732"/>
    <w:rPr>
      <w:sz w:val="16"/>
      <w:szCs w:val="16"/>
    </w:rPr>
  </w:style>
  <w:style w:type="paragraph" w:styleId="CommentText">
    <w:name w:val="annotation text"/>
    <w:basedOn w:val="Normal"/>
    <w:link w:val="CommentTextChar"/>
    <w:uiPriority w:val="99"/>
    <w:semiHidden/>
    <w:unhideWhenUsed/>
    <w:rsid w:val="00615732"/>
    <w:pPr>
      <w:spacing w:line="240" w:lineRule="auto"/>
    </w:pPr>
    <w:rPr>
      <w:sz w:val="20"/>
      <w:szCs w:val="20"/>
    </w:rPr>
  </w:style>
  <w:style w:type="character" w:customStyle="1" w:styleId="CommentTextChar">
    <w:name w:val="Comment Text Char"/>
    <w:basedOn w:val="DefaultParagraphFont"/>
    <w:link w:val="CommentText"/>
    <w:uiPriority w:val="99"/>
    <w:semiHidden/>
    <w:rsid w:val="00615732"/>
    <w:rPr>
      <w:sz w:val="20"/>
      <w:szCs w:val="20"/>
    </w:rPr>
  </w:style>
  <w:style w:type="paragraph" w:styleId="CommentSubject">
    <w:name w:val="annotation subject"/>
    <w:basedOn w:val="CommentText"/>
    <w:next w:val="CommentText"/>
    <w:link w:val="CommentSubjectChar"/>
    <w:uiPriority w:val="99"/>
    <w:semiHidden/>
    <w:unhideWhenUsed/>
    <w:rsid w:val="00615732"/>
    <w:rPr>
      <w:b/>
      <w:bCs/>
    </w:rPr>
  </w:style>
  <w:style w:type="character" w:customStyle="1" w:styleId="CommentSubjectChar">
    <w:name w:val="Comment Subject Char"/>
    <w:basedOn w:val="CommentTextChar"/>
    <w:link w:val="CommentSubject"/>
    <w:uiPriority w:val="99"/>
    <w:semiHidden/>
    <w:rsid w:val="00615732"/>
    <w:rPr>
      <w:b/>
      <w:bCs/>
      <w:sz w:val="20"/>
      <w:szCs w:val="20"/>
    </w:rPr>
  </w:style>
  <w:style w:type="character" w:styleId="FollowedHyperlink">
    <w:name w:val="FollowedHyperlink"/>
    <w:basedOn w:val="DefaultParagraphFont"/>
    <w:uiPriority w:val="99"/>
    <w:semiHidden/>
    <w:unhideWhenUsed/>
    <w:rsid w:val="00D80BAB"/>
    <w:rPr>
      <w:color w:val="800080" w:themeColor="followedHyperlink"/>
      <w:u w:val="single"/>
    </w:rPr>
  </w:style>
  <w:style w:type="paragraph" w:styleId="ListParagraph">
    <w:name w:val="List Paragraph"/>
    <w:basedOn w:val="Normal"/>
    <w:uiPriority w:val="34"/>
    <w:qFormat/>
    <w:rsid w:val="00280A87"/>
    <w:pPr>
      <w:ind w:left="720"/>
      <w:contextualSpacing/>
    </w:pPr>
  </w:style>
  <w:style w:type="paragraph" w:styleId="NormalWeb">
    <w:name w:val="Normal (Web)"/>
    <w:basedOn w:val="Normal"/>
    <w:uiPriority w:val="99"/>
    <w:semiHidden/>
    <w:unhideWhenUsed/>
    <w:rsid w:val="001E146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663821">
      <w:bodyDiv w:val="1"/>
      <w:marLeft w:val="0"/>
      <w:marRight w:val="0"/>
      <w:marTop w:val="0"/>
      <w:marBottom w:val="0"/>
      <w:divBdr>
        <w:top w:val="none" w:sz="0" w:space="0" w:color="auto"/>
        <w:left w:val="none" w:sz="0" w:space="0" w:color="auto"/>
        <w:bottom w:val="none" w:sz="0" w:space="0" w:color="auto"/>
        <w:right w:val="none" w:sz="0" w:space="0" w:color="auto"/>
      </w:divBdr>
      <w:divsChild>
        <w:div w:id="1601644123">
          <w:marLeft w:val="600"/>
          <w:marRight w:val="0"/>
          <w:marTop w:val="0"/>
          <w:marBottom w:val="0"/>
          <w:divBdr>
            <w:top w:val="none" w:sz="0" w:space="0" w:color="auto"/>
            <w:left w:val="none" w:sz="0" w:space="0" w:color="auto"/>
            <w:bottom w:val="none" w:sz="0" w:space="0" w:color="auto"/>
            <w:right w:val="none" w:sz="0" w:space="0" w:color="auto"/>
          </w:divBdr>
        </w:div>
        <w:div w:id="1920020131">
          <w:marLeft w:val="0"/>
          <w:marRight w:val="0"/>
          <w:marTop w:val="0"/>
          <w:marBottom w:val="0"/>
          <w:divBdr>
            <w:top w:val="none" w:sz="0" w:space="0" w:color="auto"/>
            <w:left w:val="none" w:sz="0" w:space="0" w:color="auto"/>
            <w:bottom w:val="none" w:sz="0" w:space="0" w:color="auto"/>
            <w:right w:val="none" w:sz="0" w:space="0" w:color="auto"/>
          </w:divBdr>
          <w:divsChild>
            <w:div w:id="1762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0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2.umkc.edu/faculty/projects/ftrials/luther/edictofworms.html" TargetMode="External"/><Relationship Id="rId3" Type="http://schemas.openxmlformats.org/officeDocument/2006/relationships/settings" Target="settings.xml"/><Relationship Id="rId7" Type="http://schemas.openxmlformats.org/officeDocument/2006/relationships/hyperlink" Target="http://law2.umkc.edu/faculty/projects/ftrials/luther/lutheraccoun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James Allen's Girls' School</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catherinegriffin</dc:creator>
  <cp:lastModifiedBy>Ian Dawson</cp:lastModifiedBy>
  <cp:revision>5</cp:revision>
  <cp:lastPrinted>2016-02-05T08:22:00Z</cp:lastPrinted>
  <dcterms:created xsi:type="dcterms:W3CDTF">2017-08-27T16:40:00Z</dcterms:created>
  <dcterms:modified xsi:type="dcterms:W3CDTF">2017-08-27T17:06:00Z</dcterms:modified>
</cp:coreProperties>
</file>