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DFE67" w14:textId="7B5B8D31" w:rsidR="00541946" w:rsidRPr="00EF2B5C" w:rsidRDefault="00EF2B5C" w:rsidP="00541946">
      <w:pPr>
        <w:spacing w:line="240" w:lineRule="auto"/>
        <w:rPr>
          <w:rFonts w:ascii="Georgia" w:eastAsia="Times New Roman" w:hAnsi="Georgia" w:cs="Times New Roman"/>
          <w:b/>
          <w:bCs/>
          <w:sz w:val="28"/>
          <w:szCs w:val="28"/>
          <w:lang w:eastAsia="en-GB"/>
        </w:rPr>
      </w:pPr>
      <w:r w:rsidRPr="00EF2B5C">
        <w:rPr>
          <w:rFonts w:ascii="Georgia" w:eastAsia="Times New Roman" w:hAnsi="Georgia" w:cs="Times New Roman"/>
          <w:b/>
          <w:bCs/>
          <w:sz w:val="28"/>
          <w:szCs w:val="28"/>
          <w:lang w:eastAsia="en-GB"/>
        </w:rPr>
        <w:t xml:space="preserve">St Albans: </w:t>
      </w:r>
      <w:r w:rsidR="00541946" w:rsidRPr="00EF2B5C">
        <w:rPr>
          <w:rFonts w:ascii="Georgia" w:eastAsia="Times New Roman" w:hAnsi="Georgia" w:cs="Times New Roman"/>
          <w:b/>
          <w:bCs/>
          <w:sz w:val="28"/>
          <w:szCs w:val="28"/>
          <w:lang w:eastAsia="en-GB"/>
        </w:rPr>
        <w:t>Anthony Pollard asks whether the battle should rightly be seen as the launch of the Wars of the Roses.</w:t>
      </w:r>
    </w:p>
    <w:p w14:paraId="25958FA2" w14:textId="77777777" w:rsidR="00541946" w:rsidRPr="00541946" w:rsidRDefault="00541946" w:rsidP="00541946">
      <w:pPr>
        <w:spacing w:after="210" w:line="240" w:lineRule="auto"/>
        <w:rPr>
          <w:rFonts w:ascii="Georgia" w:eastAsia="Times New Roman" w:hAnsi="Georgia" w:cs="Times New Roman"/>
          <w:sz w:val="26"/>
          <w:szCs w:val="26"/>
          <w:lang w:eastAsia="en-GB"/>
        </w:rPr>
      </w:pPr>
      <w:r>
        <w:rPr>
          <w:rFonts w:ascii="Georgia" w:eastAsia="Times New Roman" w:hAnsi="Georgia" w:cs="Times New Roman"/>
          <w:noProof/>
          <w:sz w:val="26"/>
          <w:szCs w:val="26"/>
          <w:lang w:eastAsia="en-GB"/>
        </w:rPr>
        <mc:AlternateContent>
          <mc:Choice Requires="wps">
            <w:drawing>
              <wp:anchor distT="0" distB="0" distL="114300" distR="114300" simplePos="0" relativeHeight="251660288" behindDoc="0" locked="0" layoutInCell="1" allowOverlap="1" wp14:anchorId="4A1A9A9A" wp14:editId="79A9E0FB">
                <wp:simplePos x="0" y="0"/>
                <wp:positionH relativeFrom="rightMargin">
                  <wp:align>left</wp:align>
                </wp:positionH>
                <wp:positionV relativeFrom="paragraph">
                  <wp:posOffset>879475</wp:posOffset>
                </wp:positionV>
                <wp:extent cx="1628775" cy="942975"/>
                <wp:effectExtent l="19050" t="133350" r="47625" b="47625"/>
                <wp:wrapNone/>
                <wp:docPr id="4" name="Oval Callout 4"/>
                <wp:cNvGraphicFramePr/>
                <a:graphic xmlns:a="http://schemas.openxmlformats.org/drawingml/2006/main">
                  <a:graphicData uri="http://schemas.microsoft.com/office/word/2010/wordprocessingShape">
                    <wps:wsp>
                      <wps:cNvSpPr/>
                      <wps:spPr>
                        <a:xfrm>
                          <a:off x="0" y="0"/>
                          <a:ext cx="1628775" cy="942975"/>
                        </a:xfrm>
                        <a:prstGeom prst="wedgeEllipseCallout">
                          <a:avLst>
                            <a:gd name="adj1" fmla="val -49827"/>
                            <a:gd name="adj2" fmla="val -61309"/>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8C3BB1" w14:textId="77777777" w:rsidR="00541946" w:rsidRPr="00541946" w:rsidRDefault="00541946" w:rsidP="00541946">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Highlight the clear view about the battle!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A1A9A9A"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4" o:spid="_x0000_s1026" type="#_x0000_t63" style="position:absolute;margin-left:0;margin-top:69.25pt;width:128.25pt;height:74.25pt;z-index:25166028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" adj="37,-2443" filled="f" strokecolor="#c00000" strokeweight="1.5pt">
                <v:textbox>
                  <w:txbxContent>
                    <w:p w14:paraId="5D8C3BB1" w14:textId="77777777" w:rsidR="00541946" w:rsidRPr="00541946" w:rsidRDefault="00541946" w:rsidP="00541946">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Highlight the clear view about the battle!</w:t>
                      </w:r>
                    </w:p>
                  </w:txbxContent>
                </v:textbox>
                <w10:wrap anchorx="margin"/>
              </v:shape>
            </w:pict>
          </mc:Fallback>
        </mc:AlternateContent>
      </w:r>
      <w:r>
        <w:rPr>
          <w:rFonts w:ascii="Georgia" w:eastAsia="Times New Roman" w:hAnsi="Georgia" w:cs="Times New Roman"/>
          <w:noProof/>
          <w:sz w:val="26"/>
          <w:szCs w:val="26"/>
          <w:lang w:eastAsia="en-GB"/>
        </w:rPr>
        <mc:AlternateContent>
          <mc:Choice Requires="wps">
            <w:drawing>
              <wp:anchor distT="0" distB="0" distL="114300" distR="114300" simplePos="0" relativeHeight="251659264" behindDoc="0" locked="0" layoutInCell="1" allowOverlap="1" wp14:anchorId="0528F1A0" wp14:editId="0ECA4518">
                <wp:simplePos x="0" y="0"/>
                <wp:positionH relativeFrom="column">
                  <wp:posOffset>-1504950</wp:posOffset>
                </wp:positionH>
                <wp:positionV relativeFrom="paragraph">
                  <wp:posOffset>12700</wp:posOffset>
                </wp:positionV>
                <wp:extent cx="1428750" cy="199072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1428750" cy="1990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04F8B61" w14:textId="77777777" w:rsidR="00541946" w:rsidRDefault="00541946">
                            <w:r>
                              <w:t>A model introduction, notice how the author first briefly sets the scene and then secondly gives a clear opinion.  Notice there is no use of “In my opinion…”, “I think…”, “some people say…”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0528F1A0" id="_x0000_t202" coordsize="21600,21600" o:spt="202" path="m,l,21600r21600,l21600,xe">
                <v:stroke joinstyle="miter"/>
                <v:path gradientshapeok="t" o:connecttype="rect"/>
              </v:shapetype>
              <v:shape id="Text Box 1" o:spid="_x0000_s1027" type="#_x0000_t202" style="position:absolute;margin-left:-118.5pt;margin-top:1pt;width:112.5pt;height:15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" fillcolor="white [3201]" strokeweight=".5pt">
                <v:textbox>
                  <w:txbxContent>
                    <w:p w14:paraId="304F8B61" w14:textId="77777777" w:rsidR="00541946" w:rsidRDefault="00541946">
                      <w:r>
                        <w:t>A model introduction, notice how the author first briefly sets the scene and then secondly gives a clear opinion.  Notice there is no use of “In my opinion…”, “I think…”, “some people say…”</w:t>
                      </w:r>
                    </w:p>
                  </w:txbxContent>
                </v:textbox>
              </v:shape>
            </w:pict>
          </mc:Fallback>
        </mc:AlternateContent>
      </w:r>
      <w:r w:rsidRPr="00541946">
        <w:rPr>
          <w:rFonts w:ascii="Georgia" w:eastAsia="Times New Roman" w:hAnsi="Georgia" w:cs="Times New Roman"/>
          <w:sz w:val="26"/>
          <w:szCs w:val="26"/>
          <w:lang w:eastAsia="en-GB"/>
        </w:rPr>
        <w:t>On the morning of May 22nd, 1455, three of the greatest lords in England at the head of a formidable force of armed retainers attacked the King’s household in the streets of St Albans. They hacked two rival peers to death in front of the King in Holywell Street and they took the King himself, slightly wounded in the neck during the attack, into protective custody. The first battle of St Albans, widely regarded as the first battle of the Wars of the Roses, was, in modern parlance, nothing short of a military coup.</w:t>
      </w:r>
    </w:p>
    <w:p w14:paraId="75B40800" w14:textId="75E1DBFA" w:rsidR="00541946" w:rsidRPr="00541946" w:rsidRDefault="00303932" w:rsidP="00541946">
      <w:pPr>
        <w:spacing w:after="210" w:line="240" w:lineRule="auto"/>
        <w:rPr>
          <w:rFonts w:ascii="Georgia" w:eastAsia="Times New Roman" w:hAnsi="Georgia" w:cs="Times New Roman"/>
          <w:sz w:val="26"/>
          <w:szCs w:val="26"/>
          <w:lang w:eastAsia="en-GB"/>
        </w:rPr>
      </w:pPr>
      <w:r>
        <w:rPr>
          <w:rFonts w:ascii="Georgia" w:eastAsia="Times New Roman" w:hAnsi="Georgia" w:cs="Times New Roman"/>
          <w:noProof/>
          <w:sz w:val="26"/>
          <w:szCs w:val="26"/>
          <w:lang w:eastAsia="en-GB"/>
        </w:rPr>
        <mc:AlternateContent>
          <mc:Choice Requires="wps">
            <w:drawing>
              <wp:anchor distT="0" distB="0" distL="114300" distR="114300" simplePos="0" relativeHeight="251664384" behindDoc="0" locked="0" layoutInCell="1" allowOverlap="1" wp14:anchorId="6E554166" wp14:editId="2CC8DDA7">
                <wp:simplePos x="0" y="0"/>
                <wp:positionH relativeFrom="rightMargin">
                  <wp:posOffset>-64135</wp:posOffset>
                </wp:positionH>
                <wp:positionV relativeFrom="paragraph">
                  <wp:posOffset>3674110</wp:posOffset>
                </wp:positionV>
                <wp:extent cx="1638300" cy="2466975"/>
                <wp:effectExtent l="38100" t="19050" r="38100" b="47625"/>
                <wp:wrapNone/>
                <wp:docPr id="7" name="Oval Callout 7"/>
                <wp:cNvGraphicFramePr/>
                <a:graphic xmlns:a="http://schemas.openxmlformats.org/drawingml/2006/main">
                  <a:graphicData uri="http://schemas.microsoft.com/office/word/2010/wordprocessingShape">
                    <wps:wsp>
                      <wps:cNvSpPr/>
                      <wps:spPr>
                        <a:xfrm>
                          <a:off x="0" y="0"/>
                          <a:ext cx="1638300" cy="2466975"/>
                        </a:xfrm>
                        <a:prstGeom prst="wedgeEllipseCallout">
                          <a:avLst>
                            <a:gd name="adj1" fmla="val -51014"/>
                            <a:gd name="adj2" fmla="val 38367"/>
                          </a:avLst>
                        </a:prstGeom>
                        <a:noFill/>
                        <a:ln w="19050" cap="flat" cmpd="sng" algn="ctr">
                          <a:solidFill>
                            <a:srgbClr val="C00000"/>
                          </a:solidFill>
                          <a:prstDash val="solid"/>
                          <a:miter lim="800000"/>
                        </a:ln>
                        <a:effectLst/>
                      </wps:spPr>
                      <wps:txbx>
                        <w:txbxContent>
                          <w:p w14:paraId="55618004" w14:textId="77777777" w:rsidR="00303932" w:rsidRPr="00541946" w:rsidRDefault="00303932" w:rsidP="00303932">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Use one colour to highlight the Duke of York and his allies.  Use another to highlight the enemies of the Duke of York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E554166"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7" o:spid="_x0000_s1028" type="#_x0000_t63" style="position:absolute;margin-left:-5.05pt;margin-top:289.3pt;width:129pt;height:194.25pt;z-index:2516643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" adj="-219,19087" filled="f" strokecolor="#c00000" strokeweight="1.5pt">
                <v:textbox>
                  <w:txbxContent>
                    <w:p w14:paraId="55618004" w14:textId="77777777" w:rsidR="00303932" w:rsidRPr="00541946" w:rsidRDefault="00303932" w:rsidP="00303932">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Use one colour to highlight the Duke of York and his allies.  Use another to highlight the enemies of the Duke of York</w:t>
                      </w:r>
                    </w:p>
                  </w:txbxContent>
                </v:textbox>
                <w10:wrap anchorx="margin"/>
              </v:shape>
            </w:pict>
          </mc:Fallback>
        </mc:AlternateContent>
      </w:r>
      <w:r>
        <w:rPr>
          <w:rFonts w:ascii="Georgia" w:eastAsia="Times New Roman" w:hAnsi="Georgia" w:cs="Times New Roman"/>
          <w:noProof/>
          <w:sz w:val="26"/>
          <w:szCs w:val="26"/>
          <w:lang w:eastAsia="en-GB"/>
        </w:rPr>
        <mc:AlternateContent>
          <mc:Choice Requires="wps">
            <w:drawing>
              <wp:anchor distT="0" distB="0" distL="114300" distR="114300" simplePos="0" relativeHeight="251662336" behindDoc="0" locked="0" layoutInCell="1" allowOverlap="1" wp14:anchorId="78118CA3" wp14:editId="544D478B">
                <wp:simplePos x="0" y="0"/>
                <wp:positionH relativeFrom="column">
                  <wp:posOffset>-1514475</wp:posOffset>
                </wp:positionH>
                <wp:positionV relativeFrom="paragraph">
                  <wp:posOffset>4388485</wp:posOffset>
                </wp:positionV>
                <wp:extent cx="1371600" cy="857250"/>
                <wp:effectExtent l="0" t="0" r="19050" b="19050"/>
                <wp:wrapNone/>
                <wp:docPr id="6" name="Text Box 6"/>
                <wp:cNvGraphicFramePr/>
                <a:graphic xmlns:a="http://schemas.openxmlformats.org/drawingml/2006/main">
                  <a:graphicData uri="http://schemas.microsoft.com/office/word/2010/wordprocessingShape">
                    <wps:wsp>
                      <wps:cNvSpPr txBox="1"/>
                      <wps:spPr>
                        <a:xfrm>
                          <a:off x="0" y="0"/>
                          <a:ext cx="1371600" cy="857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79B9FE" w14:textId="77777777" w:rsidR="00303932" w:rsidRDefault="00303932">
                            <w:r>
                              <w:t xml:space="preserve">Notice how a concluding sentence is used to finish the paragraph.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8118CA3" id="Text Box 6" o:spid="_x0000_s1029" type="#_x0000_t202" style="position:absolute;margin-left:-119.25pt;margin-top:345.55pt;width:108pt;height: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" fillcolor="white [3201]" strokeweight=".5pt">
                <v:textbox>
                  <w:txbxContent>
                    <w:p w14:paraId="7279B9FE" w14:textId="77777777" w:rsidR="00303932" w:rsidRDefault="00303932">
                      <w:r>
                        <w:t xml:space="preserve">Notice how a concluding sentence is used to finish the paragraph.  </w:t>
                      </w:r>
                    </w:p>
                  </w:txbxContent>
                </v:textbox>
              </v:shape>
            </w:pict>
          </mc:Fallback>
        </mc:AlternateContent>
      </w:r>
      <w:r>
        <w:rPr>
          <w:rFonts w:ascii="Georgia" w:eastAsia="Times New Roman" w:hAnsi="Georgia" w:cs="Times New Roman"/>
          <w:noProof/>
          <w:sz w:val="26"/>
          <w:szCs w:val="26"/>
          <w:lang w:eastAsia="en-GB"/>
        </w:rPr>
        <mc:AlternateContent>
          <mc:Choice Requires="wps">
            <w:drawing>
              <wp:anchor distT="0" distB="0" distL="114300" distR="114300" simplePos="0" relativeHeight="251661312" behindDoc="0" locked="0" layoutInCell="1" allowOverlap="1" wp14:anchorId="33BE82ED" wp14:editId="2EB1995D">
                <wp:simplePos x="0" y="0"/>
                <wp:positionH relativeFrom="column">
                  <wp:posOffset>-1543050</wp:posOffset>
                </wp:positionH>
                <wp:positionV relativeFrom="paragraph">
                  <wp:posOffset>435610</wp:posOffset>
                </wp:positionV>
                <wp:extent cx="1409700" cy="160972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1409700" cy="1609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18096B" w14:textId="77777777" w:rsidR="00303932" w:rsidRDefault="00303932">
                            <w:r>
                              <w:t xml:space="preserve">Notice how the key points are highlighted.  The rest of the paragraph gives important detail to help the reader understand the key points.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33BE82ED" id="Text Box 5" o:spid="_x0000_s1030" type="#_x0000_t202" style="position:absolute;margin-left:-121.5pt;margin-top:34.3pt;width:111pt;height:126.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" fillcolor="white [3201]" strokeweight=".5pt">
                <v:textbox>
                  <w:txbxContent>
                    <w:p w14:paraId="5318096B" w14:textId="77777777" w:rsidR="00303932" w:rsidRDefault="00303932">
                      <w:r>
                        <w:t xml:space="preserve">Notice how the key points are highlighted.  The rest of the paragraph gives important detail to help the reader understand the key points.  </w:t>
                      </w:r>
                    </w:p>
                  </w:txbxContent>
                </v:textbox>
              </v:shape>
            </w:pict>
          </mc:Fallback>
        </mc:AlternateContent>
      </w:r>
      <w:r w:rsidR="00541946" w:rsidRPr="00541946">
        <w:rPr>
          <w:rFonts w:ascii="Georgia" w:eastAsia="Times New Roman" w:hAnsi="Georgia" w:cs="Times New Roman"/>
          <w:sz w:val="26"/>
          <w:szCs w:val="26"/>
          <w:highlight w:val="yellow"/>
          <w:lang w:eastAsia="en-GB"/>
        </w:rPr>
        <w:t>The battle came as the climax to an extended political crisis which stretched back five years to the fall of the Duke of Suffolk and the loss of Normandy in 1450</w:t>
      </w:r>
      <w:r w:rsidR="00541946" w:rsidRPr="00541946">
        <w:rPr>
          <w:rFonts w:ascii="Georgia" w:eastAsia="Times New Roman" w:hAnsi="Georgia" w:cs="Times New Roman"/>
          <w:sz w:val="26"/>
          <w:szCs w:val="26"/>
          <w:lang w:eastAsia="en-GB"/>
        </w:rPr>
        <w:t xml:space="preserve">. Since that summer the Dukes of York and Somerset had competed for pre-eminence at court under the ineffective rule of Henry VI. </w:t>
      </w:r>
      <w:r w:rsidR="00541946" w:rsidRPr="00541946">
        <w:rPr>
          <w:rFonts w:ascii="Georgia" w:eastAsia="Times New Roman" w:hAnsi="Georgia" w:cs="Times New Roman"/>
          <w:sz w:val="26"/>
          <w:szCs w:val="26"/>
          <w:highlight w:val="yellow"/>
          <w:lang w:eastAsia="en-GB"/>
        </w:rPr>
        <w:t>The more immediate trigger for the events leading to the battle was Henry VI’s recovery from a period of mental incapacity at the end of 1454</w:t>
      </w:r>
      <w:r w:rsidR="00541946" w:rsidRPr="00541946">
        <w:rPr>
          <w:rFonts w:ascii="Georgia" w:eastAsia="Times New Roman" w:hAnsi="Georgia" w:cs="Times New Roman"/>
          <w:sz w:val="26"/>
          <w:szCs w:val="26"/>
          <w:lang w:eastAsia="en-GB"/>
        </w:rPr>
        <w:t xml:space="preserve">. For eighteen months from July 1453, the King had languished in a coma from which he could not be roused. After a prolonged delay of several months, during which everyone had hoped the King would recover, the government of the realm had been vested in a protectorate. The protector, Richard, Duke of York, was the King’s closest male, adult, blood relation. York, however, was a man with a grievance, since he had been excluded from office </w:t>
      </w:r>
      <w:proofErr w:type="gramStart"/>
      <w:r w:rsidR="00541946" w:rsidRPr="00541946">
        <w:rPr>
          <w:rFonts w:ascii="Georgia" w:eastAsia="Times New Roman" w:hAnsi="Georgia" w:cs="Times New Roman"/>
          <w:sz w:val="26"/>
          <w:szCs w:val="26"/>
          <w:lang w:eastAsia="en-GB"/>
        </w:rPr>
        <w:t>since</w:t>
      </w:r>
      <w:proofErr w:type="gramEnd"/>
      <w:r w:rsidR="00541946" w:rsidRPr="00541946">
        <w:rPr>
          <w:rFonts w:ascii="Georgia" w:eastAsia="Times New Roman" w:hAnsi="Georgia" w:cs="Times New Roman"/>
          <w:sz w:val="26"/>
          <w:szCs w:val="26"/>
          <w:lang w:eastAsia="en-GB"/>
        </w:rPr>
        <w:t xml:space="preserve"> 1450. The Duke, who had secured his position as protector with the support of the </w:t>
      </w:r>
      <w:proofErr w:type="spellStart"/>
      <w:r w:rsidR="00541946" w:rsidRPr="00541946">
        <w:rPr>
          <w:rFonts w:ascii="Georgia" w:eastAsia="Times New Roman" w:hAnsi="Georgia" w:cs="Times New Roman"/>
          <w:sz w:val="26"/>
          <w:szCs w:val="26"/>
          <w:lang w:eastAsia="en-GB"/>
        </w:rPr>
        <w:t>Nevilles</w:t>
      </w:r>
      <w:proofErr w:type="spellEnd"/>
      <w:r w:rsidR="00541946" w:rsidRPr="00541946">
        <w:rPr>
          <w:rFonts w:ascii="Georgia" w:eastAsia="Times New Roman" w:hAnsi="Georgia" w:cs="Times New Roman"/>
          <w:sz w:val="26"/>
          <w:szCs w:val="26"/>
          <w:lang w:eastAsia="en-GB"/>
        </w:rPr>
        <w:t xml:space="preserve">, had used his fortuitous opportunity for partisan ends. He had tried, and failed, to condemn his principal rival, Edmund Beaufort, Duke of Somerset as a traitor. Thus when the King finally recovered just before Christmas 1454, it was not long before York was removed from office as protector and Somerset was released from prison to be reinstated at court. </w:t>
      </w:r>
      <w:r w:rsidR="00541946" w:rsidRPr="00541946">
        <w:rPr>
          <w:rFonts w:ascii="Georgia" w:eastAsia="Times New Roman" w:hAnsi="Georgia" w:cs="Times New Roman"/>
          <w:sz w:val="26"/>
          <w:szCs w:val="26"/>
          <w:highlight w:val="yellow"/>
          <w:lang w:eastAsia="en-GB"/>
        </w:rPr>
        <w:t>Thereafter the two dukes were set on a collision course.</w:t>
      </w:r>
    </w:p>
    <w:p w14:paraId="16A3D326" w14:textId="67430BA0" w:rsidR="00541946" w:rsidRPr="00541946" w:rsidRDefault="00541946" w:rsidP="00541946">
      <w:pPr>
        <w:spacing w:after="210" w:line="240" w:lineRule="auto"/>
        <w:rPr>
          <w:rFonts w:ascii="Georgia" w:eastAsia="Times New Roman" w:hAnsi="Georgia" w:cs="Times New Roman"/>
          <w:sz w:val="26"/>
          <w:szCs w:val="26"/>
          <w:lang w:eastAsia="en-GB"/>
        </w:rPr>
      </w:pPr>
      <w:r w:rsidRPr="00541946">
        <w:rPr>
          <w:rFonts w:ascii="Georgia" w:eastAsia="Times New Roman" w:hAnsi="Georgia" w:cs="Times New Roman"/>
          <w:sz w:val="26"/>
          <w:szCs w:val="26"/>
          <w:lang w:eastAsia="en-GB"/>
        </w:rPr>
        <w:t xml:space="preserve">The political situation in the spring of 1455 was complicated by the legacy of York’s protectorate. His alliance with the powerful Neville family, headed by </w:t>
      </w:r>
      <w:r w:rsidR="00EF2B5C">
        <w:rPr>
          <w:rFonts w:ascii="Georgia" w:eastAsia="Times New Roman" w:hAnsi="Georgia" w:cs="Times New Roman"/>
          <w:noProof/>
          <w:sz w:val="26"/>
          <w:szCs w:val="26"/>
          <w:lang w:eastAsia="en-GB"/>
        </w:rPr>
        <w:lastRenderedPageBreak/>
        <mc:AlternateContent>
          <mc:Choice Requires="wps">
            <w:drawing>
              <wp:anchor distT="0" distB="0" distL="114300" distR="114300" simplePos="0" relativeHeight="251666432" behindDoc="0" locked="0" layoutInCell="1" allowOverlap="1" wp14:anchorId="5A3F5C7C" wp14:editId="339514B6">
                <wp:simplePos x="0" y="0"/>
                <wp:positionH relativeFrom="rightMargin">
                  <wp:posOffset>144272</wp:posOffset>
                </wp:positionH>
                <wp:positionV relativeFrom="paragraph">
                  <wp:posOffset>-351536</wp:posOffset>
                </wp:positionV>
                <wp:extent cx="1409700" cy="3035300"/>
                <wp:effectExtent l="304800" t="19050" r="38100" b="12700"/>
                <wp:wrapNone/>
                <wp:docPr id="8" name="Oval Callout 8"/>
                <wp:cNvGraphicFramePr/>
                <a:graphic xmlns:a="http://schemas.openxmlformats.org/drawingml/2006/main">
                  <a:graphicData uri="http://schemas.microsoft.com/office/word/2010/wordprocessingShape">
                    <wps:wsp>
                      <wps:cNvSpPr/>
                      <wps:spPr>
                        <a:xfrm>
                          <a:off x="0" y="0"/>
                          <a:ext cx="1409700" cy="3035300"/>
                        </a:xfrm>
                        <a:prstGeom prst="wedgeEllipseCallout">
                          <a:avLst>
                            <a:gd name="adj1" fmla="val -69926"/>
                            <a:gd name="adj2" fmla="val 17186"/>
                          </a:avLst>
                        </a:prstGeom>
                        <a:noFill/>
                        <a:ln w="19050" cap="flat" cmpd="sng" algn="ctr">
                          <a:solidFill>
                            <a:srgbClr val="C00000"/>
                          </a:solidFill>
                          <a:prstDash val="solid"/>
                          <a:miter lim="800000"/>
                        </a:ln>
                        <a:effectLst/>
                      </wps:spPr>
                      <wps:txbx>
                        <w:txbxContent>
                          <w:p w14:paraId="76649006" w14:textId="77777777" w:rsidR="00303932" w:rsidRPr="00541946" w:rsidRDefault="00CD2375" w:rsidP="00303932">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w:t>
                            </w:r>
                            <w:r w:rsidR="0030393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ighlight the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most important sentence in this paragraph – the one that relates it to the subject of the article.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A3F5C7C" id="Oval Callout 8" o:spid="_x0000_s1031" type="#_x0000_t63" style="position:absolute;margin-left:11.35pt;margin-top:-27.7pt;width:111pt;height:239pt;z-index:2516664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" adj="-4304,14512" filled="f" strokecolor="#c00000" strokeweight="1.5pt">
                <v:textbox>
                  <w:txbxContent>
                    <w:p w14:paraId="76649006" w14:textId="77777777" w:rsidR="00303932" w:rsidRPr="00541946" w:rsidRDefault="00CD2375" w:rsidP="00303932">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 w:name="_GoBack"/>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w:t>
                      </w:r>
                      <w:r w:rsidR="0030393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ighlight the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most important sentence in this paragraph – the one that relates it to the subject of the article.  </w:t>
                      </w:r>
                      <w:bookmarkEnd w:id="1"/>
                    </w:p>
                  </w:txbxContent>
                </v:textbox>
                <w10:wrap anchorx="margin"/>
              </v:shape>
            </w:pict>
          </mc:Fallback>
        </mc:AlternateContent>
      </w:r>
      <w:r w:rsidRPr="00541946">
        <w:rPr>
          <w:rFonts w:ascii="Georgia" w:eastAsia="Times New Roman" w:hAnsi="Georgia" w:cs="Times New Roman"/>
          <w:sz w:val="26"/>
          <w:szCs w:val="26"/>
          <w:lang w:eastAsia="en-GB"/>
        </w:rPr>
        <w:t xml:space="preserve">the father and son Richard, Earl of Salisbury and Richard, Earl of Warwick, led him to give his backing to the earls in the their quarrel with the </w:t>
      </w:r>
      <w:proofErr w:type="spellStart"/>
      <w:r w:rsidRPr="00541946">
        <w:rPr>
          <w:rFonts w:ascii="Georgia" w:eastAsia="Times New Roman" w:hAnsi="Georgia" w:cs="Times New Roman"/>
          <w:sz w:val="26"/>
          <w:szCs w:val="26"/>
          <w:lang w:eastAsia="en-GB"/>
        </w:rPr>
        <w:t>Percys</w:t>
      </w:r>
      <w:proofErr w:type="spellEnd"/>
      <w:r w:rsidRPr="00541946">
        <w:rPr>
          <w:rFonts w:ascii="Georgia" w:eastAsia="Times New Roman" w:hAnsi="Georgia" w:cs="Times New Roman"/>
          <w:sz w:val="26"/>
          <w:szCs w:val="26"/>
          <w:lang w:eastAsia="en-GB"/>
        </w:rPr>
        <w:t xml:space="preserve"> in Yorkshire. To complicate matters further, Henry </w:t>
      </w:r>
      <w:proofErr w:type="spellStart"/>
      <w:r w:rsidRPr="00541946">
        <w:rPr>
          <w:rFonts w:ascii="Georgia" w:eastAsia="Times New Roman" w:hAnsi="Georgia" w:cs="Times New Roman"/>
          <w:sz w:val="26"/>
          <w:szCs w:val="26"/>
          <w:lang w:eastAsia="en-GB"/>
        </w:rPr>
        <w:t>Holand</w:t>
      </w:r>
      <w:proofErr w:type="spellEnd"/>
      <w:r w:rsidRPr="00541946">
        <w:rPr>
          <w:rFonts w:ascii="Georgia" w:eastAsia="Times New Roman" w:hAnsi="Georgia" w:cs="Times New Roman"/>
          <w:sz w:val="26"/>
          <w:szCs w:val="26"/>
          <w:lang w:eastAsia="en-GB"/>
        </w:rPr>
        <w:t xml:space="preserve">, Duke of Exeter, who believed that he should have been created protector, allied himself with the </w:t>
      </w:r>
      <w:proofErr w:type="spellStart"/>
      <w:r w:rsidRPr="00541946">
        <w:rPr>
          <w:rFonts w:ascii="Georgia" w:eastAsia="Times New Roman" w:hAnsi="Georgia" w:cs="Times New Roman"/>
          <w:sz w:val="26"/>
          <w:szCs w:val="26"/>
          <w:lang w:eastAsia="en-GB"/>
        </w:rPr>
        <w:t>Percys</w:t>
      </w:r>
      <w:proofErr w:type="spellEnd"/>
      <w:r w:rsidRPr="00541946">
        <w:rPr>
          <w:rFonts w:ascii="Georgia" w:eastAsia="Times New Roman" w:hAnsi="Georgia" w:cs="Times New Roman"/>
          <w:sz w:val="26"/>
          <w:szCs w:val="26"/>
          <w:lang w:eastAsia="en-GB"/>
        </w:rPr>
        <w:t xml:space="preserve">. And this in its turn strengthened the alliance which had already been forged between the </w:t>
      </w:r>
      <w:proofErr w:type="spellStart"/>
      <w:r w:rsidRPr="00541946">
        <w:rPr>
          <w:rFonts w:ascii="Georgia" w:eastAsia="Times New Roman" w:hAnsi="Georgia" w:cs="Times New Roman"/>
          <w:sz w:val="26"/>
          <w:szCs w:val="26"/>
          <w:lang w:eastAsia="en-GB"/>
        </w:rPr>
        <w:t>Nevilles</w:t>
      </w:r>
      <w:proofErr w:type="spellEnd"/>
      <w:r w:rsidRPr="00541946">
        <w:rPr>
          <w:rFonts w:ascii="Georgia" w:eastAsia="Times New Roman" w:hAnsi="Georgia" w:cs="Times New Roman"/>
          <w:sz w:val="26"/>
          <w:szCs w:val="26"/>
          <w:lang w:eastAsia="en-GB"/>
        </w:rPr>
        <w:t xml:space="preserve"> and Exeter’s enemy, Ralph Lord Cromwell. Furthermore, in the south-west, York had also </w:t>
      </w:r>
      <w:r w:rsidR="00CD2375">
        <w:rPr>
          <w:rFonts w:ascii="Georgia" w:eastAsia="Times New Roman" w:hAnsi="Georgia" w:cs="Times New Roman"/>
          <w:noProof/>
          <w:sz w:val="26"/>
          <w:szCs w:val="26"/>
          <w:lang w:eastAsia="en-GB"/>
        </w:rPr>
        <mc:AlternateContent>
          <mc:Choice Requires="wps">
            <w:drawing>
              <wp:anchor distT="0" distB="0" distL="114300" distR="114300" simplePos="0" relativeHeight="251667456" behindDoc="0" locked="0" layoutInCell="1" allowOverlap="1" wp14:anchorId="1D18311E" wp14:editId="4421067E">
                <wp:simplePos x="0" y="0"/>
                <wp:positionH relativeFrom="column">
                  <wp:posOffset>-1419225</wp:posOffset>
                </wp:positionH>
                <wp:positionV relativeFrom="paragraph">
                  <wp:posOffset>2333625</wp:posOffset>
                </wp:positionV>
                <wp:extent cx="1304925" cy="1752600"/>
                <wp:effectExtent l="0" t="0" r="28575" b="19050"/>
                <wp:wrapNone/>
                <wp:docPr id="9" name="Text Box 9"/>
                <wp:cNvGraphicFramePr/>
                <a:graphic xmlns:a="http://schemas.openxmlformats.org/drawingml/2006/main">
                  <a:graphicData uri="http://schemas.microsoft.com/office/word/2010/wordprocessingShape">
                    <wps:wsp>
                      <wps:cNvSpPr txBox="1"/>
                      <wps:spPr>
                        <a:xfrm>
                          <a:off x="0" y="0"/>
                          <a:ext cx="1304925" cy="1752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FC55FA1" w14:textId="77777777" w:rsidR="00CD2375" w:rsidRDefault="00CD2375">
                            <w:r>
                              <w:t xml:space="preserve">Notice how the author makes the argument flow.  The final sentence of one paragraph is related to and developed by the first sentence of the next.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1D18311E" id="Text Box 9" o:spid="_x0000_s1032" type="#_x0000_t202" style="position:absolute;margin-left:-111.75pt;margin-top:183.75pt;width:102.75pt;height:138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" fillcolor="white [3201]" strokeweight=".5pt">
                <v:textbox>
                  <w:txbxContent>
                    <w:p w14:paraId="1FC55FA1" w14:textId="77777777" w:rsidR="00CD2375" w:rsidRDefault="00CD2375">
                      <w:r>
                        <w:t xml:space="preserve">Notice how the author makes the argument flow.  The final sentence of one paragraph is related to and developed by the first sentence of the next.   </w:t>
                      </w:r>
                    </w:p>
                  </w:txbxContent>
                </v:textbox>
              </v:shape>
            </w:pict>
          </mc:Fallback>
        </mc:AlternateContent>
      </w:r>
      <w:r w:rsidRPr="00541946">
        <w:rPr>
          <w:rFonts w:ascii="Georgia" w:eastAsia="Times New Roman" w:hAnsi="Georgia" w:cs="Times New Roman"/>
          <w:sz w:val="26"/>
          <w:szCs w:val="26"/>
          <w:lang w:eastAsia="en-GB"/>
        </w:rPr>
        <w:t xml:space="preserve">backed the Earl of Devon in his quarrel with Lord Bonville. The English political nation in 1455 was deeply divided and fractious; its divisions and animosities made worse by the partisan actions of </w:t>
      </w:r>
      <w:r w:rsidR="00CD2375">
        <w:rPr>
          <w:rFonts w:ascii="Georgia" w:eastAsia="Times New Roman" w:hAnsi="Georgia" w:cs="Times New Roman"/>
          <w:noProof/>
          <w:sz w:val="26"/>
          <w:szCs w:val="26"/>
          <w:lang w:eastAsia="en-GB"/>
        </w:rPr>
        <mc:AlternateContent>
          <mc:Choice Requires="wps">
            <w:drawing>
              <wp:anchor distT="0" distB="0" distL="114300" distR="114300" simplePos="0" relativeHeight="251669504" behindDoc="0" locked="0" layoutInCell="1" allowOverlap="1" wp14:anchorId="01C4E78B" wp14:editId="79F3816E">
                <wp:simplePos x="0" y="0"/>
                <wp:positionH relativeFrom="rightMargin">
                  <wp:posOffset>164465</wp:posOffset>
                </wp:positionH>
                <wp:positionV relativeFrom="paragraph">
                  <wp:posOffset>3171826</wp:posOffset>
                </wp:positionV>
                <wp:extent cx="1409700" cy="3048000"/>
                <wp:effectExtent l="400050" t="19050" r="38100" b="38100"/>
                <wp:wrapNone/>
                <wp:docPr id="11" name="Oval Callout 11"/>
                <wp:cNvGraphicFramePr/>
                <a:graphic xmlns:a="http://schemas.openxmlformats.org/drawingml/2006/main">
                  <a:graphicData uri="http://schemas.microsoft.com/office/word/2010/wordprocessingShape">
                    <wps:wsp>
                      <wps:cNvSpPr/>
                      <wps:spPr>
                        <a:xfrm>
                          <a:off x="0" y="0"/>
                          <a:ext cx="1409700" cy="3048000"/>
                        </a:xfrm>
                        <a:prstGeom prst="wedgeEllipseCallout">
                          <a:avLst>
                            <a:gd name="adj1" fmla="val -82314"/>
                            <a:gd name="adj2" fmla="val -8397"/>
                          </a:avLst>
                        </a:prstGeom>
                        <a:noFill/>
                        <a:ln w="19050" cap="flat" cmpd="sng" algn="ctr">
                          <a:solidFill>
                            <a:srgbClr val="C00000"/>
                          </a:solidFill>
                          <a:prstDash val="solid"/>
                          <a:miter lim="800000"/>
                        </a:ln>
                        <a:effectLst/>
                      </wps:spPr>
                      <wps:txbx>
                        <w:txbxContent>
                          <w:p w14:paraId="7991ACCE" w14:textId="77777777" w:rsidR="00CD2375" w:rsidRPr="00541946" w:rsidRDefault="00CD2375" w:rsidP="00CD2375">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paragraph is like a hamburger!” – highlight the topic, middle and concluding sentences in 3 separate colours.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1C4E78B" id="Oval Callout 11" o:spid="_x0000_s1033" type="#_x0000_t63" style="position:absolute;margin-left:12.95pt;margin-top:249.75pt;width:111pt;height:240pt;z-index:2516695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" adj="-6980,8986" filled="f" strokecolor="#c00000" strokeweight="1.5pt">
                <v:textbox>
                  <w:txbxContent>
                    <w:p w14:paraId="7991ACCE" w14:textId="77777777" w:rsidR="00CD2375" w:rsidRPr="00541946" w:rsidRDefault="00CD2375" w:rsidP="00CD2375">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paragraph is like a hamburger!”</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highlight the topic, middle and concluding sentences in 3 separate colours.  </w:t>
                      </w:r>
                    </w:p>
                  </w:txbxContent>
                </v:textbox>
                <w10:wrap anchorx="margin"/>
              </v:shape>
            </w:pict>
          </mc:Fallback>
        </mc:AlternateContent>
      </w:r>
      <w:r w:rsidRPr="00541946">
        <w:rPr>
          <w:rFonts w:ascii="Georgia" w:eastAsia="Times New Roman" w:hAnsi="Georgia" w:cs="Times New Roman"/>
          <w:sz w:val="26"/>
          <w:szCs w:val="26"/>
          <w:lang w:eastAsia="en-GB"/>
        </w:rPr>
        <w:t>Duke Richard in 1454.</w:t>
      </w:r>
    </w:p>
    <w:p w14:paraId="25E8290E" w14:textId="77777777" w:rsidR="00541946" w:rsidRPr="00541946" w:rsidRDefault="00541946" w:rsidP="00541946">
      <w:pPr>
        <w:spacing w:after="210" w:line="240" w:lineRule="auto"/>
        <w:rPr>
          <w:rFonts w:ascii="Georgia" w:eastAsia="Times New Roman" w:hAnsi="Georgia" w:cs="Times New Roman"/>
          <w:sz w:val="26"/>
          <w:szCs w:val="26"/>
          <w:lang w:eastAsia="en-GB"/>
        </w:rPr>
      </w:pPr>
      <w:r w:rsidRPr="00541946">
        <w:rPr>
          <w:rFonts w:ascii="Georgia" w:eastAsia="Times New Roman" w:hAnsi="Georgia" w:cs="Times New Roman"/>
          <w:sz w:val="26"/>
          <w:szCs w:val="26"/>
          <w:lang w:eastAsia="en-GB"/>
        </w:rPr>
        <w:t xml:space="preserve">The main reason for the bickering between the lords was the inability of Henry VI to impose his authority on them. Even when sane, Henry VI had been ineffective. After his recovery at the end of 1454 his interventions appear to have been even more fitful and inconsequential. Henry VI’s </w:t>
      </w:r>
      <w:proofErr w:type="gramStart"/>
      <w:r w:rsidRPr="00541946">
        <w:rPr>
          <w:rFonts w:ascii="Georgia" w:eastAsia="Times New Roman" w:hAnsi="Georgia" w:cs="Times New Roman"/>
          <w:sz w:val="26"/>
          <w:szCs w:val="26"/>
          <w:lang w:eastAsia="en-GB"/>
        </w:rPr>
        <w:t>grip,</w:t>
      </w:r>
      <w:proofErr w:type="gramEnd"/>
      <w:r w:rsidRPr="00541946">
        <w:rPr>
          <w:rFonts w:ascii="Georgia" w:eastAsia="Times New Roman" w:hAnsi="Georgia" w:cs="Times New Roman"/>
          <w:sz w:val="26"/>
          <w:szCs w:val="26"/>
          <w:lang w:eastAsia="en-GB"/>
        </w:rPr>
        <w:t xml:space="preserve"> or lack of grip, on politics has been as big a problem for his historians as it was for his subjects. Because all actions were taken in the King’s name it is exceedingly difficult to determine where Henry’s initiatives began or ended. Some have argued that he was prepared to express his wishes in certain matters, especially those concerning peace at home and abroad; others have argued forcefully that he was a complete nullity leaving everything to those around him. This problem of the vacuum at the centre of power affects our understanding of the events immediately leading to the battle.</w:t>
      </w:r>
    </w:p>
    <w:p w14:paraId="567BC62A" w14:textId="77777777" w:rsidR="00541946" w:rsidRPr="00541946" w:rsidRDefault="00541946" w:rsidP="00541946">
      <w:pPr>
        <w:spacing w:after="210" w:line="240" w:lineRule="auto"/>
        <w:rPr>
          <w:rFonts w:ascii="Georgia" w:eastAsia="Times New Roman" w:hAnsi="Georgia" w:cs="Times New Roman"/>
          <w:sz w:val="26"/>
          <w:szCs w:val="26"/>
          <w:lang w:eastAsia="en-GB"/>
        </w:rPr>
      </w:pPr>
      <w:r w:rsidRPr="00541946">
        <w:rPr>
          <w:rFonts w:ascii="Georgia" w:eastAsia="Times New Roman" w:hAnsi="Georgia" w:cs="Times New Roman"/>
          <w:sz w:val="26"/>
          <w:szCs w:val="26"/>
          <w:lang w:eastAsia="en-GB"/>
        </w:rPr>
        <w:t xml:space="preserve">Certain moments are clear. Early in March 1455, during and following a council meeting held at Greenwich, Somerset was cleared of all charges of treason, the two dukes entered into bonds to keep the peace towards each other until an arbitration was made between them, and the Earl of Salisbury and Lord Cromwell stepped down as chancellor of England and as chamberlain of the King’s household respectively. A month or so later, in mid-April, a further great council was summoned to meet at Leicester on May 21st. At this time, if not earlier, York and the </w:t>
      </w:r>
      <w:proofErr w:type="spellStart"/>
      <w:r w:rsidRPr="00541946">
        <w:rPr>
          <w:rFonts w:ascii="Georgia" w:eastAsia="Times New Roman" w:hAnsi="Georgia" w:cs="Times New Roman"/>
          <w:sz w:val="26"/>
          <w:szCs w:val="26"/>
          <w:lang w:eastAsia="en-GB"/>
        </w:rPr>
        <w:t>Nevilles</w:t>
      </w:r>
      <w:proofErr w:type="spellEnd"/>
      <w:r w:rsidRPr="00541946">
        <w:rPr>
          <w:rFonts w:ascii="Georgia" w:eastAsia="Times New Roman" w:hAnsi="Georgia" w:cs="Times New Roman"/>
          <w:sz w:val="26"/>
          <w:szCs w:val="26"/>
          <w:lang w:eastAsia="en-GB"/>
        </w:rPr>
        <w:t xml:space="preserve"> withdrew from court. </w:t>
      </w:r>
      <w:r w:rsidRPr="00541946">
        <w:rPr>
          <w:rFonts w:ascii="Georgia" w:eastAsia="Times New Roman" w:hAnsi="Georgia" w:cs="Times New Roman"/>
          <w:sz w:val="26"/>
          <w:szCs w:val="26"/>
          <w:highlight w:val="yellow"/>
          <w:lang w:eastAsia="en-GB"/>
        </w:rPr>
        <w:t xml:space="preserve">Most </w:t>
      </w:r>
      <w:r w:rsidRPr="00541946">
        <w:rPr>
          <w:rFonts w:ascii="Georgia" w:eastAsia="Times New Roman" w:hAnsi="Georgia" w:cs="Times New Roman"/>
          <w:sz w:val="26"/>
          <w:szCs w:val="26"/>
          <w:highlight w:val="yellow"/>
          <w:lang w:eastAsia="en-GB"/>
        </w:rPr>
        <w:lastRenderedPageBreak/>
        <w:t xml:space="preserve">historians have seen this process as a result of </w:t>
      </w:r>
      <w:r w:rsidR="00CD2375" w:rsidRPr="00CD2375">
        <w:rPr>
          <w:rFonts w:ascii="Georgia" w:eastAsia="Times New Roman" w:hAnsi="Georgia" w:cs="Times New Roman"/>
          <w:noProof/>
          <w:sz w:val="26"/>
          <w:szCs w:val="26"/>
          <w:highlight w:val="yellow"/>
          <w:lang w:eastAsia="en-GB"/>
        </w:rPr>
        <mc:AlternateContent>
          <mc:Choice Requires="wps">
            <w:drawing>
              <wp:anchor distT="0" distB="0" distL="114300" distR="114300" simplePos="0" relativeHeight="251670528" behindDoc="0" locked="0" layoutInCell="1" allowOverlap="1" wp14:anchorId="7406E0B7" wp14:editId="46E7B6A7">
                <wp:simplePos x="0" y="0"/>
                <wp:positionH relativeFrom="column">
                  <wp:posOffset>-1352550</wp:posOffset>
                </wp:positionH>
                <wp:positionV relativeFrom="paragraph">
                  <wp:posOffset>542925</wp:posOffset>
                </wp:positionV>
                <wp:extent cx="1238250" cy="2714625"/>
                <wp:effectExtent l="0" t="0" r="19050" b="28575"/>
                <wp:wrapNone/>
                <wp:docPr id="12" name="Text Box 12"/>
                <wp:cNvGraphicFramePr/>
                <a:graphic xmlns:a="http://schemas.openxmlformats.org/drawingml/2006/main">
                  <a:graphicData uri="http://schemas.microsoft.com/office/word/2010/wordprocessingShape">
                    <wps:wsp>
                      <wps:cNvSpPr txBox="1"/>
                      <wps:spPr>
                        <a:xfrm>
                          <a:off x="0" y="0"/>
                          <a:ext cx="1238250" cy="2714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DA5C0B6" w14:textId="77777777" w:rsidR="00CD2375" w:rsidRDefault="00CD2375">
                            <w:r>
                              <w:t xml:space="preserve">Historical debate!  Pollard is putting an alternative view from that of the other historians who have written on this topic.  He uses the same evidence, but interprets the motive behind the actions in a different way.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7406E0B7" id="Text Box 12" o:spid="_x0000_s1034" type="#_x0000_t202" style="position:absolute;margin-left:-106.5pt;margin-top:42.75pt;width:97.5pt;height:213.7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" fillcolor="white [3201]" strokeweight=".5pt">
                <v:textbox>
                  <w:txbxContent>
                    <w:p w14:paraId="4DA5C0B6" w14:textId="77777777" w:rsidR="00CD2375" w:rsidRDefault="00CD2375">
                      <w:r>
                        <w:t xml:space="preserve">Historical debate!  Pollard is putting an alternative view from that of the other historians who have written on this topic.  He uses the same evidence, but interprets the motive behind the actions in a different way.  </w:t>
                      </w:r>
                    </w:p>
                  </w:txbxContent>
                </v:textbox>
              </v:shape>
            </w:pict>
          </mc:Fallback>
        </mc:AlternateContent>
      </w:r>
      <w:r w:rsidRPr="00541946">
        <w:rPr>
          <w:rFonts w:ascii="Georgia" w:eastAsia="Times New Roman" w:hAnsi="Georgia" w:cs="Times New Roman"/>
          <w:sz w:val="26"/>
          <w:szCs w:val="26"/>
          <w:highlight w:val="yellow"/>
          <w:lang w:eastAsia="en-GB"/>
        </w:rPr>
        <w:t>Somerset and his allies regaining unfettered influence at court and full control over the determination of policy</w:t>
      </w:r>
      <w:r w:rsidRPr="00541946">
        <w:rPr>
          <w:rFonts w:ascii="Georgia" w:eastAsia="Times New Roman" w:hAnsi="Georgia" w:cs="Times New Roman"/>
          <w:sz w:val="26"/>
          <w:szCs w:val="26"/>
          <w:lang w:eastAsia="en-GB"/>
        </w:rPr>
        <w:t xml:space="preserve"> and to have supposed that the Duke was preparing to deal with the </w:t>
      </w:r>
      <w:proofErr w:type="spellStart"/>
      <w:r w:rsidRPr="00541946">
        <w:rPr>
          <w:rFonts w:ascii="Georgia" w:eastAsia="Times New Roman" w:hAnsi="Georgia" w:cs="Times New Roman"/>
          <w:sz w:val="26"/>
          <w:szCs w:val="26"/>
          <w:lang w:eastAsia="en-GB"/>
        </w:rPr>
        <w:t>Yorkists</w:t>
      </w:r>
      <w:proofErr w:type="spellEnd"/>
      <w:r w:rsidRPr="00541946">
        <w:rPr>
          <w:rFonts w:ascii="Georgia" w:eastAsia="Times New Roman" w:hAnsi="Georgia" w:cs="Times New Roman"/>
          <w:sz w:val="26"/>
          <w:szCs w:val="26"/>
          <w:lang w:eastAsia="en-GB"/>
        </w:rPr>
        <w:t xml:space="preserve">, as the </w:t>
      </w:r>
      <w:proofErr w:type="spellStart"/>
      <w:r w:rsidRPr="00541946">
        <w:rPr>
          <w:rFonts w:ascii="Georgia" w:eastAsia="Times New Roman" w:hAnsi="Georgia" w:cs="Times New Roman"/>
          <w:sz w:val="26"/>
          <w:szCs w:val="26"/>
          <w:lang w:eastAsia="en-GB"/>
        </w:rPr>
        <w:t>Yorkists</w:t>
      </w:r>
      <w:proofErr w:type="spellEnd"/>
      <w:r w:rsidRPr="00541946">
        <w:rPr>
          <w:rFonts w:ascii="Georgia" w:eastAsia="Times New Roman" w:hAnsi="Georgia" w:cs="Times New Roman"/>
          <w:sz w:val="26"/>
          <w:szCs w:val="26"/>
          <w:lang w:eastAsia="en-GB"/>
        </w:rPr>
        <w:t xml:space="preserve"> subsequently claimed, once and for all. The Leicester council was to arraign and condemn them. </w:t>
      </w:r>
      <w:r w:rsidRPr="00541946">
        <w:rPr>
          <w:rFonts w:ascii="Georgia" w:eastAsia="Times New Roman" w:hAnsi="Georgia" w:cs="Times New Roman"/>
          <w:sz w:val="26"/>
          <w:szCs w:val="26"/>
          <w:highlight w:val="yellow"/>
          <w:lang w:eastAsia="en-GB"/>
        </w:rPr>
        <w:t>An alternative view is that Somerset was not in full control,</w:t>
      </w:r>
      <w:r w:rsidRPr="00541946">
        <w:rPr>
          <w:rFonts w:ascii="Georgia" w:eastAsia="Times New Roman" w:hAnsi="Georgia" w:cs="Times New Roman"/>
          <w:sz w:val="26"/>
          <w:szCs w:val="26"/>
          <w:lang w:eastAsia="en-GB"/>
        </w:rPr>
        <w:t xml:space="preserve"> the majority of the lords in attendance at court were seeking to find a compromise, the King himself perhaps even taking the initiative. The Leicester council was to be the occasion upon which reconciliation was to be achieved. It may well be, with the King’s active involvement or not, that the intention of the court was to try to find a reconciliation between all the rival parties. However, it is clear that York and his allies either did not believe that that was the intent, or had already decided that they would seize power by force come what may. Theirs was a pre-emptive strike to recover the control of the kingdom they had recently lost.</w:t>
      </w:r>
    </w:p>
    <w:p w14:paraId="656E2F6B" w14:textId="77777777" w:rsidR="00541946" w:rsidRPr="00541946" w:rsidRDefault="00541946" w:rsidP="00541946">
      <w:pPr>
        <w:spacing w:after="210" w:line="240" w:lineRule="auto"/>
        <w:rPr>
          <w:rFonts w:ascii="Georgia" w:eastAsia="Times New Roman" w:hAnsi="Georgia" w:cs="Times New Roman"/>
          <w:sz w:val="26"/>
          <w:szCs w:val="26"/>
          <w:lang w:eastAsia="en-GB"/>
        </w:rPr>
      </w:pPr>
      <w:r w:rsidRPr="00541946">
        <w:rPr>
          <w:rFonts w:ascii="Georgia" w:eastAsia="Times New Roman" w:hAnsi="Georgia" w:cs="Times New Roman"/>
          <w:sz w:val="26"/>
          <w:szCs w:val="26"/>
          <w:lang w:eastAsia="en-GB"/>
        </w:rPr>
        <w:t xml:space="preserve">The Yorkist lords themselves quickly revealed that they had no intention of coming to Leicester. As soon as the council was summoned they began to call up their retainers and to prepare for armed confrontation. A significant contingent of borderers was raised by Sir Robert Ogle, one of Salisbury’s men. They mobilized </w:t>
      </w:r>
      <w:proofErr w:type="gramStart"/>
      <w:r w:rsidRPr="00541946">
        <w:rPr>
          <w:rFonts w:ascii="Georgia" w:eastAsia="Times New Roman" w:hAnsi="Georgia" w:cs="Times New Roman"/>
          <w:sz w:val="26"/>
          <w:szCs w:val="26"/>
          <w:lang w:eastAsia="en-GB"/>
        </w:rPr>
        <w:t>rapidly,</w:t>
      </w:r>
      <w:proofErr w:type="gramEnd"/>
      <w:r w:rsidRPr="00541946">
        <w:rPr>
          <w:rFonts w:ascii="Georgia" w:eastAsia="Times New Roman" w:hAnsi="Georgia" w:cs="Times New Roman"/>
          <w:sz w:val="26"/>
          <w:szCs w:val="26"/>
          <w:lang w:eastAsia="en-GB"/>
        </w:rPr>
        <w:t xml:space="preserve"> and </w:t>
      </w:r>
      <w:r w:rsidRPr="00541946">
        <w:rPr>
          <w:rFonts w:ascii="Georgia" w:eastAsia="Times New Roman" w:hAnsi="Georgia" w:cs="Times New Roman"/>
          <w:sz w:val="26"/>
          <w:szCs w:val="26"/>
          <w:highlight w:val="yellow"/>
          <w:lang w:eastAsia="en-GB"/>
        </w:rPr>
        <w:t>apparently</w:t>
      </w:r>
      <w:r w:rsidRPr="00541946">
        <w:rPr>
          <w:rFonts w:ascii="Georgia" w:eastAsia="Times New Roman" w:hAnsi="Georgia" w:cs="Times New Roman"/>
          <w:sz w:val="26"/>
          <w:szCs w:val="26"/>
          <w:lang w:eastAsia="en-GB"/>
        </w:rPr>
        <w:t xml:space="preserve"> without the court being aware of their intentions, until it was too late. For when the royal household set out from London, a day or two late, it travelled with no more than the customary light escort. </w:t>
      </w:r>
      <w:r w:rsidRPr="00541946">
        <w:rPr>
          <w:rFonts w:ascii="Georgia" w:eastAsia="Times New Roman" w:hAnsi="Georgia" w:cs="Times New Roman"/>
          <w:sz w:val="26"/>
          <w:szCs w:val="26"/>
          <w:highlight w:val="yellow"/>
          <w:lang w:eastAsia="en-GB"/>
        </w:rPr>
        <w:t>It may be that</w:t>
      </w:r>
      <w:r w:rsidRPr="00541946">
        <w:rPr>
          <w:rFonts w:ascii="Georgia" w:eastAsia="Times New Roman" w:hAnsi="Georgia" w:cs="Times New Roman"/>
          <w:sz w:val="26"/>
          <w:szCs w:val="26"/>
          <w:lang w:eastAsia="en-GB"/>
        </w:rPr>
        <w:t xml:space="preserve"> it had warning of the approaching Yorkist forces when it reached Watford, for it was decided then that the more neutral Duke of Buckingham rather than Somerset should take command. Nevertheless the entourage carried on to St Albans on the following morning. It arrived at 7 am to find the road running north out of the town from St Peter’s Street blocked by York’s men. There they stopped, strung out down the main street, in the market place and back into Holywell Street, where the King and the lords in attendance, towards the rear of the cavalcade, waited. Lord Clifford, with the advance guard, rapidly put up what defences they could across St Peter’s Street. In the meantime, as all waited, the Duke of Buckingham </w:t>
      </w:r>
      <w:r w:rsidR="00602137">
        <w:rPr>
          <w:rFonts w:ascii="Georgia" w:eastAsia="Times New Roman" w:hAnsi="Georgia" w:cs="Times New Roman"/>
          <w:noProof/>
          <w:sz w:val="26"/>
          <w:szCs w:val="26"/>
          <w:lang w:eastAsia="en-GB"/>
        </w:rPr>
        <w:lastRenderedPageBreak/>
        <mc:AlternateContent>
          <mc:Choice Requires="wps">
            <w:drawing>
              <wp:anchor distT="0" distB="0" distL="114300" distR="114300" simplePos="0" relativeHeight="251671552" behindDoc="0" locked="0" layoutInCell="1" allowOverlap="1" wp14:anchorId="7CA5B4FD" wp14:editId="7C1D474A">
                <wp:simplePos x="0" y="0"/>
                <wp:positionH relativeFrom="column">
                  <wp:posOffset>-1285875</wp:posOffset>
                </wp:positionH>
                <wp:positionV relativeFrom="paragraph">
                  <wp:posOffset>457200</wp:posOffset>
                </wp:positionV>
                <wp:extent cx="1190625" cy="619125"/>
                <wp:effectExtent l="0" t="0" r="28575" b="28575"/>
                <wp:wrapNone/>
                <wp:docPr id="13" name="Text Box 13"/>
                <wp:cNvGraphicFramePr/>
                <a:graphic xmlns:a="http://schemas.openxmlformats.org/drawingml/2006/main">
                  <a:graphicData uri="http://schemas.microsoft.com/office/word/2010/wordprocessingShape">
                    <wps:wsp>
                      <wps:cNvSpPr txBox="1"/>
                      <wps:spPr>
                        <a:xfrm>
                          <a:off x="0" y="0"/>
                          <a:ext cx="1190625" cy="619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67EA00" w14:textId="77777777" w:rsidR="00602137" w:rsidRDefault="00602137">
                            <w:r>
                              <w:t xml:space="preserve">Notice the use of the language of uncertainty.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7CA5B4FD" id="Text Box 13" o:spid="_x0000_s1035" type="#_x0000_t202" style="position:absolute;margin-left:-101.25pt;margin-top:36pt;width:93.75pt;height:48.7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" fillcolor="white [3201]" strokeweight=".5pt">
                <v:textbox>
                  <w:txbxContent>
                    <w:p w14:paraId="0367EA00" w14:textId="77777777" w:rsidR="00602137" w:rsidRDefault="00602137">
                      <w:r>
                        <w:t xml:space="preserve">Notice the use of the language of uncertainty.  </w:t>
                      </w:r>
                    </w:p>
                  </w:txbxContent>
                </v:textbox>
              </v:shape>
            </w:pict>
          </mc:Fallback>
        </mc:AlternateContent>
      </w:r>
      <w:r w:rsidRPr="00541946">
        <w:rPr>
          <w:rFonts w:ascii="Georgia" w:eastAsia="Times New Roman" w:hAnsi="Georgia" w:cs="Times New Roman"/>
          <w:sz w:val="26"/>
          <w:szCs w:val="26"/>
          <w:lang w:eastAsia="en-GB"/>
        </w:rPr>
        <w:t xml:space="preserve">went forward and negotiated for three hours with York. York’s demands, the removal of Somerset and others from the King’s presence were unacceptable. </w:t>
      </w:r>
      <w:r w:rsidRPr="00541946">
        <w:rPr>
          <w:rFonts w:ascii="Georgia" w:eastAsia="Times New Roman" w:hAnsi="Georgia" w:cs="Times New Roman"/>
          <w:sz w:val="26"/>
          <w:szCs w:val="26"/>
          <w:highlight w:val="yellow"/>
          <w:lang w:eastAsia="en-GB"/>
        </w:rPr>
        <w:t>Probably</w:t>
      </w:r>
      <w:r w:rsidRPr="00541946">
        <w:rPr>
          <w:rFonts w:ascii="Georgia" w:eastAsia="Times New Roman" w:hAnsi="Georgia" w:cs="Times New Roman"/>
          <w:sz w:val="26"/>
          <w:szCs w:val="26"/>
          <w:lang w:eastAsia="en-GB"/>
        </w:rPr>
        <w:t xml:space="preserve"> before all attempts by Buckingham to find a peaceful solution were exhausted, the </w:t>
      </w:r>
      <w:proofErr w:type="spellStart"/>
      <w:r w:rsidRPr="00541946">
        <w:rPr>
          <w:rFonts w:ascii="Georgia" w:eastAsia="Times New Roman" w:hAnsi="Georgia" w:cs="Times New Roman"/>
          <w:sz w:val="26"/>
          <w:szCs w:val="26"/>
          <w:lang w:eastAsia="en-GB"/>
        </w:rPr>
        <w:t>Nevilles</w:t>
      </w:r>
      <w:proofErr w:type="spellEnd"/>
      <w:r w:rsidRPr="00541946">
        <w:rPr>
          <w:rFonts w:ascii="Georgia" w:eastAsia="Times New Roman" w:hAnsi="Georgia" w:cs="Times New Roman"/>
          <w:sz w:val="26"/>
          <w:szCs w:val="26"/>
          <w:lang w:eastAsia="en-GB"/>
        </w:rPr>
        <w:t xml:space="preserve"> launched the attack. They had moved their men round to the west of the unfortified town. Sir Robert Ogle broke through to the market place and the Earl of Warwick, further to the south, came through the gardens and houses onto Holywell Street. Shortly afterwards an assault was launched on Clifford’s men in St Peter’s street. Clifford </w:t>
      </w:r>
      <w:r w:rsidRPr="00541946">
        <w:rPr>
          <w:rFonts w:ascii="Georgia" w:eastAsia="Times New Roman" w:hAnsi="Georgia" w:cs="Times New Roman"/>
          <w:sz w:val="26"/>
          <w:szCs w:val="26"/>
          <w:highlight w:val="yellow"/>
          <w:lang w:eastAsia="en-GB"/>
        </w:rPr>
        <w:t>was probably</w:t>
      </w:r>
      <w:r w:rsidRPr="00541946">
        <w:rPr>
          <w:rFonts w:ascii="Georgia" w:eastAsia="Times New Roman" w:hAnsi="Georgia" w:cs="Times New Roman"/>
          <w:sz w:val="26"/>
          <w:szCs w:val="26"/>
          <w:lang w:eastAsia="en-GB"/>
        </w:rPr>
        <w:t xml:space="preserve"> killed defending the barricades; Warwick’s men surrounded the royal party and cut down and killed the Duke of Somerset and the Earl of Northumberland. The King withdrew into the abbey. There the lords presented themselves to Henry, took him into their protective custody and ordered an end </w:t>
      </w:r>
      <w:r w:rsidR="00602137">
        <w:rPr>
          <w:rFonts w:ascii="Georgia" w:eastAsia="Times New Roman" w:hAnsi="Georgia" w:cs="Times New Roman"/>
          <w:noProof/>
          <w:sz w:val="26"/>
          <w:szCs w:val="26"/>
          <w:lang w:eastAsia="en-GB"/>
        </w:rPr>
        <mc:AlternateContent>
          <mc:Choice Requires="wps">
            <w:drawing>
              <wp:anchor distT="0" distB="0" distL="114300" distR="114300" simplePos="0" relativeHeight="251672576" behindDoc="0" locked="0" layoutInCell="1" allowOverlap="1" wp14:anchorId="0A44EBFB" wp14:editId="111DA6AC">
                <wp:simplePos x="0" y="0"/>
                <wp:positionH relativeFrom="column">
                  <wp:posOffset>-1428750</wp:posOffset>
                </wp:positionH>
                <wp:positionV relativeFrom="paragraph">
                  <wp:posOffset>3819526</wp:posOffset>
                </wp:positionV>
                <wp:extent cx="1323975" cy="666750"/>
                <wp:effectExtent l="0" t="0" r="28575" b="19050"/>
                <wp:wrapNone/>
                <wp:docPr id="14" name="Text Box 14"/>
                <wp:cNvGraphicFramePr/>
                <a:graphic xmlns:a="http://schemas.openxmlformats.org/drawingml/2006/main">
                  <a:graphicData uri="http://schemas.microsoft.com/office/word/2010/wordprocessingShape">
                    <wps:wsp>
                      <wps:cNvSpPr txBox="1"/>
                      <wps:spPr>
                        <a:xfrm>
                          <a:off x="0" y="0"/>
                          <a:ext cx="1323975" cy="666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950F5E4" w14:textId="77777777" w:rsidR="00602137" w:rsidRDefault="00602137">
                            <w:r>
                              <w:t xml:space="preserve">Direct reference to source material from the time here!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0A44EBFB" id="Text Box 14" o:spid="_x0000_s1036" type="#_x0000_t202" style="position:absolute;margin-left:-112.5pt;margin-top:300.75pt;width:104.25pt;height:52.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" fillcolor="white [3201]" strokeweight=".5pt">
                <v:textbox>
                  <w:txbxContent>
                    <w:p w14:paraId="4950F5E4" w14:textId="77777777" w:rsidR="00602137" w:rsidRDefault="00602137">
                      <w:r>
                        <w:t xml:space="preserve">Direct reference to source material from the time here!  </w:t>
                      </w:r>
                    </w:p>
                  </w:txbxContent>
                </v:textbox>
              </v:shape>
            </w:pict>
          </mc:Fallback>
        </mc:AlternateContent>
      </w:r>
      <w:r w:rsidRPr="00541946">
        <w:rPr>
          <w:rFonts w:ascii="Georgia" w:eastAsia="Times New Roman" w:hAnsi="Georgia" w:cs="Times New Roman"/>
          <w:sz w:val="26"/>
          <w:szCs w:val="26"/>
          <w:lang w:eastAsia="en-GB"/>
        </w:rPr>
        <w:t>to the fighting (probably in St Peter’s Street).</w:t>
      </w:r>
    </w:p>
    <w:p w14:paraId="4F1E06DE" w14:textId="77777777" w:rsidR="00541946" w:rsidRPr="00541946" w:rsidRDefault="00602137" w:rsidP="00541946">
      <w:pPr>
        <w:spacing w:after="210" w:line="240" w:lineRule="auto"/>
        <w:rPr>
          <w:rFonts w:ascii="Georgia" w:eastAsia="Times New Roman" w:hAnsi="Georgia" w:cs="Times New Roman"/>
          <w:sz w:val="26"/>
          <w:szCs w:val="26"/>
          <w:lang w:eastAsia="en-GB"/>
        </w:rPr>
      </w:pPr>
      <w:r>
        <w:rPr>
          <w:rFonts w:ascii="Georgia" w:eastAsia="Times New Roman" w:hAnsi="Georgia" w:cs="Times New Roman"/>
          <w:noProof/>
          <w:sz w:val="26"/>
          <w:szCs w:val="26"/>
          <w:lang w:eastAsia="en-GB"/>
        </w:rPr>
        <mc:AlternateContent>
          <mc:Choice Requires="wps">
            <w:drawing>
              <wp:anchor distT="0" distB="0" distL="114300" distR="114300" simplePos="0" relativeHeight="251673600" behindDoc="0" locked="0" layoutInCell="1" allowOverlap="1" wp14:anchorId="398FC796" wp14:editId="5BE89AAF">
                <wp:simplePos x="0" y="0"/>
                <wp:positionH relativeFrom="column">
                  <wp:posOffset>-1495424</wp:posOffset>
                </wp:positionH>
                <wp:positionV relativeFrom="paragraph">
                  <wp:posOffset>1439545</wp:posOffset>
                </wp:positionV>
                <wp:extent cx="1371600" cy="1219200"/>
                <wp:effectExtent l="0" t="0" r="19050" b="19050"/>
                <wp:wrapNone/>
                <wp:docPr id="15" name="Text Box 15"/>
                <wp:cNvGraphicFramePr/>
                <a:graphic xmlns:a="http://schemas.openxmlformats.org/drawingml/2006/main">
                  <a:graphicData uri="http://schemas.microsoft.com/office/word/2010/wordprocessingShape">
                    <wps:wsp>
                      <wps:cNvSpPr txBox="1"/>
                      <wps:spPr>
                        <a:xfrm>
                          <a:off x="0" y="0"/>
                          <a:ext cx="1371600" cy="1219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82CECCF" w14:textId="77777777" w:rsidR="00602137" w:rsidRDefault="00602137">
                            <w:r>
                              <w:t>Notice how the use of dates helps the reader to understand the flow of events.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98FC796" id="Text Box 15" o:spid="_x0000_s1037" type="#_x0000_t202" style="position:absolute;margin-left:-117.75pt;margin-top:113.35pt;width:108pt;height:9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" fillcolor="white [3201]" strokeweight=".5pt">
                <v:textbox>
                  <w:txbxContent>
                    <w:p w14:paraId="182CECCF" w14:textId="77777777" w:rsidR="00602137" w:rsidRDefault="00602137">
                      <w:r>
                        <w:t>Notice how the use of dates helps the reader to understand the flow of events.</w:t>
                      </w:r>
                    </w:p>
                  </w:txbxContent>
                </v:textbox>
              </v:shape>
            </w:pict>
          </mc:Fallback>
        </mc:AlternateContent>
      </w:r>
      <w:r w:rsidR="00541946" w:rsidRPr="00541946">
        <w:rPr>
          <w:rFonts w:ascii="Georgia" w:eastAsia="Times New Roman" w:hAnsi="Georgia" w:cs="Times New Roman"/>
          <w:sz w:val="26"/>
          <w:szCs w:val="26"/>
          <w:highlight w:val="yellow"/>
          <w:lang w:eastAsia="en-GB"/>
        </w:rPr>
        <w:t xml:space="preserve">An account favourable to the </w:t>
      </w:r>
      <w:proofErr w:type="spellStart"/>
      <w:r w:rsidR="00541946" w:rsidRPr="00541946">
        <w:rPr>
          <w:rFonts w:ascii="Georgia" w:eastAsia="Times New Roman" w:hAnsi="Georgia" w:cs="Times New Roman"/>
          <w:sz w:val="26"/>
          <w:szCs w:val="26"/>
          <w:highlight w:val="yellow"/>
          <w:lang w:eastAsia="en-GB"/>
        </w:rPr>
        <w:t>Yorkists</w:t>
      </w:r>
      <w:proofErr w:type="spellEnd"/>
      <w:r w:rsidR="00541946" w:rsidRPr="00541946">
        <w:rPr>
          <w:rFonts w:ascii="Georgia" w:eastAsia="Times New Roman" w:hAnsi="Georgia" w:cs="Times New Roman"/>
          <w:sz w:val="26"/>
          <w:szCs w:val="26"/>
          <w:highlight w:val="yellow"/>
          <w:lang w:eastAsia="en-GB"/>
        </w:rPr>
        <w:t xml:space="preserve"> reported</w:t>
      </w:r>
      <w:r w:rsidR="00541946" w:rsidRPr="00541946">
        <w:rPr>
          <w:rFonts w:ascii="Georgia" w:eastAsia="Times New Roman" w:hAnsi="Georgia" w:cs="Times New Roman"/>
          <w:sz w:val="26"/>
          <w:szCs w:val="26"/>
          <w:lang w:eastAsia="en-GB"/>
        </w:rPr>
        <w:t xml:space="preserve"> that after the battle was over the Duke and the two earls declared themselves to be his true liegemen </w:t>
      </w:r>
      <w:proofErr w:type="gramStart"/>
      <w:r w:rsidR="00541946" w:rsidRPr="00541946">
        <w:rPr>
          <w:rFonts w:ascii="Georgia" w:eastAsia="Times New Roman" w:hAnsi="Georgia" w:cs="Times New Roman"/>
          <w:sz w:val="26"/>
          <w:szCs w:val="26"/>
          <w:lang w:eastAsia="en-GB"/>
        </w:rPr>
        <w:t>who</w:t>
      </w:r>
      <w:proofErr w:type="gramEnd"/>
      <w:r w:rsidR="00541946" w:rsidRPr="00541946">
        <w:rPr>
          <w:rFonts w:ascii="Georgia" w:eastAsia="Times New Roman" w:hAnsi="Georgia" w:cs="Times New Roman"/>
          <w:sz w:val="26"/>
          <w:szCs w:val="26"/>
          <w:lang w:eastAsia="en-GB"/>
        </w:rPr>
        <w:t xml:space="preserve"> had rid the kingdom of traitors. On the next day, the King was escorted back to London by his rediscovered loyal subjects. To stress the loyalty of the Duke and his allies a crown-wearing ceremony, ritually renewing Henry’s monarchy, was staged at St Paul’s on Whit Sunday, May 25th. Offices were immediately redistributed so that the lords had their hands once more firmly on the levers of power. In the long run the most significant was the appointment of Warwick as captain of Calais. Parliament was summoned to assemble on July 9th. The parliament itself had as its declared objective the restoration of perfect love and rest among the lords, and the politic and restful rule of the land, but its principal acts were to exonerate the victors and lay the blame for the battle firmly upon the shoulders of the dead and a quartet of the King’s household men whom they particularly distrusted. There was a show of unity in the face of </w:t>
      </w:r>
      <w:r w:rsidR="00541946" w:rsidRPr="00541946">
        <w:rPr>
          <w:rFonts w:ascii="Georgia" w:eastAsia="Times New Roman" w:hAnsi="Georgia" w:cs="Times New Roman"/>
          <w:i/>
          <w:iCs/>
          <w:sz w:val="26"/>
          <w:szCs w:val="26"/>
          <w:lang w:eastAsia="en-GB"/>
        </w:rPr>
        <w:t xml:space="preserve">force </w:t>
      </w:r>
      <w:proofErr w:type="spellStart"/>
      <w:r w:rsidR="00541946" w:rsidRPr="00541946">
        <w:rPr>
          <w:rFonts w:ascii="Georgia" w:eastAsia="Times New Roman" w:hAnsi="Georgia" w:cs="Times New Roman"/>
          <w:i/>
          <w:iCs/>
          <w:sz w:val="26"/>
          <w:szCs w:val="26"/>
          <w:lang w:eastAsia="en-GB"/>
        </w:rPr>
        <w:t>majeur</w:t>
      </w:r>
      <w:proofErr w:type="spellEnd"/>
      <w:r w:rsidR="00541946" w:rsidRPr="00541946">
        <w:rPr>
          <w:rFonts w:ascii="Georgia" w:eastAsia="Times New Roman" w:hAnsi="Georgia" w:cs="Times New Roman"/>
          <w:sz w:val="26"/>
          <w:szCs w:val="26"/>
          <w:lang w:eastAsia="en-GB"/>
        </w:rPr>
        <w:t> and an attempt to introduce reforms, especially to curb government expenditure later in the year, but this barely disguised the reality of a government that had come to power by force and force alone.</w:t>
      </w:r>
    </w:p>
    <w:p w14:paraId="4DFA5B2C" w14:textId="77777777" w:rsidR="00541946" w:rsidRPr="00541946" w:rsidRDefault="008A1B66" w:rsidP="00541946">
      <w:pPr>
        <w:spacing w:after="210" w:line="240" w:lineRule="auto"/>
        <w:rPr>
          <w:rFonts w:ascii="Georgia" w:eastAsia="Times New Roman" w:hAnsi="Georgia" w:cs="Times New Roman"/>
          <w:sz w:val="26"/>
          <w:szCs w:val="26"/>
          <w:lang w:eastAsia="en-GB"/>
        </w:rPr>
      </w:pPr>
      <w:r>
        <w:rPr>
          <w:rFonts w:ascii="Georgia" w:eastAsia="Times New Roman" w:hAnsi="Georgia" w:cs="Times New Roman"/>
          <w:noProof/>
          <w:sz w:val="26"/>
          <w:szCs w:val="26"/>
          <w:lang w:eastAsia="en-GB"/>
        </w:rPr>
        <w:lastRenderedPageBreak/>
        <mc:AlternateContent>
          <mc:Choice Requires="wps">
            <w:drawing>
              <wp:anchor distT="0" distB="0" distL="114300" distR="114300" simplePos="0" relativeHeight="251676672" behindDoc="0" locked="0" layoutInCell="1" allowOverlap="1" wp14:anchorId="24E7C079" wp14:editId="69CF961B">
                <wp:simplePos x="0" y="0"/>
                <wp:positionH relativeFrom="rightMargin">
                  <wp:posOffset>50165</wp:posOffset>
                </wp:positionH>
                <wp:positionV relativeFrom="paragraph">
                  <wp:posOffset>2619375</wp:posOffset>
                </wp:positionV>
                <wp:extent cx="1485900" cy="3048000"/>
                <wp:effectExtent l="304800" t="19050" r="38100" b="38100"/>
                <wp:wrapNone/>
                <wp:docPr id="17" name="Oval Callout 17"/>
                <wp:cNvGraphicFramePr/>
                <a:graphic xmlns:a="http://schemas.openxmlformats.org/drawingml/2006/main">
                  <a:graphicData uri="http://schemas.microsoft.com/office/word/2010/wordprocessingShape">
                    <wps:wsp>
                      <wps:cNvSpPr/>
                      <wps:spPr>
                        <a:xfrm>
                          <a:off x="0" y="0"/>
                          <a:ext cx="1485900" cy="3048000"/>
                        </a:xfrm>
                        <a:prstGeom prst="wedgeEllipseCallout">
                          <a:avLst>
                            <a:gd name="adj1" fmla="val -69476"/>
                            <a:gd name="adj2" fmla="val -12147"/>
                          </a:avLst>
                        </a:prstGeom>
                        <a:noFill/>
                        <a:ln w="19050" cap="flat" cmpd="sng" algn="ctr">
                          <a:solidFill>
                            <a:srgbClr val="C00000"/>
                          </a:solidFill>
                          <a:prstDash val="solid"/>
                          <a:miter lim="800000"/>
                        </a:ln>
                        <a:effectLst/>
                      </wps:spPr>
                      <wps:txbx>
                        <w:txbxContent>
                          <w:p w14:paraId="736B3668" w14:textId="77777777" w:rsidR="00602137" w:rsidRPr="00541946" w:rsidRDefault="00602137" w:rsidP="00602137">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Summarise in your own words Pollard’s interpretation of the significance of the Battle of St Albans.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4E7C079" id="Oval Callout 17" o:spid="_x0000_s1038" type="#_x0000_t63" style="position:absolute;margin-left:3.95pt;margin-top:206.25pt;width:117pt;height:240pt;z-index:25167667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" adj="-4207,8176" filled="f" strokecolor="#c00000" strokeweight="1.5pt">
                <v:textbox>
                  <w:txbxContent>
                    <w:p w14:paraId="736B3668" w14:textId="77777777" w:rsidR="00602137" w:rsidRPr="00541946" w:rsidRDefault="00602137" w:rsidP="00602137">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Summarise in your own words Pollard’s interpretation of the significance of the Battle of St Albans.  </w:t>
                      </w:r>
                    </w:p>
                  </w:txbxContent>
                </v:textbox>
                <w10:wrap anchorx="margin"/>
              </v:shape>
            </w:pict>
          </mc:Fallback>
        </mc:AlternateContent>
      </w:r>
      <w:r w:rsidR="00602137">
        <w:rPr>
          <w:rFonts w:ascii="Georgia" w:eastAsia="Times New Roman" w:hAnsi="Georgia" w:cs="Times New Roman"/>
          <w:noProof/>
          <w:sz w:val="26"/>
          <w:szCs w:val="26"/>
          <w:lang w:eastAsia="en-GB"/>
        </w:rPr>
        <mc:AlternateContent>
          <mc:Choice Requires="wps">
            <w:drawing>
              <wp:anchor distT="0" distB="0" distL="114300" distR="114300" simplePos="0" relativeHeight="251674624" behindDoc="0" locked="0" layoutInCell="1" allowOverlap="1" wp14:anchorId="75B031A7" wp14:editId="036DC33D">
                <wp:simplePos x="0" y="0"/>
                <wp:positionH relativeFrom="column">
                  <wp:posOffset>-1457325</wp:posOffset>
                </wp:positionH>
                <wp:positionV relativeFrom="paragraph">
                  <wp:posOffset>1819275</wp:posOffset>
                </wp:positionV>
                <wp:extent cx="1343025" cy="1628775"/>
                <wp:effectExtent l="0" t="0" r="28575" b="28575"/>
                <wp:wrapNone/>
                <wp:docPr id="16" name="Text Box 16"/>
                <wp:cNvGraphicFramePr/>
                <a:graphic xmlns:a="http://schemas.openxmlformats.org/drawingml/2006/main">
                  <a:graphicData uri="http://schemas.microsoft.com/office/word/2010/wordprocessingShape">
                    <wps:wsp>
                      <wps:cNvSpPr txBox="1"/>
                      <wps:spPr>
                        <a:xfrm>
                          <a:off x="0" y="0"/>
                          <a:ext cx="1343025" cy="1628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5073269" w14:textId="77777777" w:rsidR="00602137" w:rsidRDefault="00602137">
                            <w:r>
                              <w:t xml:space="preserve">Reflect on these paragraphs!  Notice how strong the argument is because the author is using lots of specific historical detail.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75B031A7" id="Text Box 16" o:spid="_x0000_s1039" type="#_x0000_t202" style="position:absolute;margin-left:-114.75pt;margin-top:143.25pt;width:105.75pt;height:128.2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" fillcolor="white [3201]" strokeweight=".5pt">
                <v:textbox>
                  <w:txbxContent>
                    <w:p w14:paraId="35073269" w14:textId="77777777" w:rsidR="00602137" w:rsidRDefault="00602137">
                      <w:r>
                        <w:t xml:space="preserve">Reflect on these paragraphs!  Notice how strong the argument is because the author is using lots of specific historical detail.  </w:t>
                      </w:r>
                    </w:p>
                  </w:txbxContent>
                </v:textbox>
              </v:shape>
            </w:pict>
          </mc:Fallback>
        </mc:AlternateContent>
      </w:r>
      <w:r w:rsidR="00541946" w:rsidRPr="00541946">
        <w:rPr>
          <w:rFonts w:ascii="Georgia" w:eastAsia="Times New Roman" w:hAnsi="Georgia" w:cs="Times New Roman"/>
          <w:sz w:val="26"/>
          <w:szCs w:val="26"/>
          <w:lang w:eastAsia="en-GB"/>
        </w:rPr>
        <w:t xml:space="preserve">The violent seizure of power changed little except for the worse. York was no more able afterwards to secure his claimed right to be the King’s principal minister than he had been before. Even the establishment of a second protectorate in the autumn of 1455 could not halt the steady erosion of his position. In one respect York did not go far enough. His reluctance to purge the royal household and install his own men, a step not taken by the </w:t>
      </w:r>
      <w:proofErr w:type="spellStart"/>
      <w:r w:rsidR="00541946" w:rsidRPr="00541946">
        <w:rPr>
          <w:rFonts w:ascii="Georgia" w:eastAsia="Times New Roman" w:hAnsi="Georgia" w:cs="Times New Roman"/>
          <w:sz w:val="26"/>
          <w:szCs w:val="26"/>
          <w:lang w:eastAsia="en-GB"/>
        </w:rPr>
        <w:t>Yorkists</w:t>
      </w:r>
      <w:proofErr w:type="spellEnd"/>
      <w:r w:rsidR="00541946" w:rsidRPr="00541946">
        <w:rPr>
          <w:rFonts w:ascii="Georgia" w:eastAsia="Times New Roman" w:hAnsi="Georgia" w:cs="Times New Roman"/>
          <w:sz w:val="26"/>
          <w:szCs w:val="26"/>
          <w:lang w:eastAsia="en-GB"/>
        </w:rPr>
        <w:t xml:space="preserve"> until 1459, meant that others close to the King, especially the Queen who emerged as the alternative focus of power at court, could undermine his position. By the autumn of 1456 he and the </w:t>
      </w:r>
      <w:proofErr w:type="spellStart"/>
      <w:r w:rsidR="00541946" w:rsidRPr="00541946">
        <w:rPr>
          <w:rFonts w:ascii="Georgia" w:eastAsia="Times New Roman" w:hAnsi="Georgia" w:cs="Times New Roman"/>
          <w:sz w:val="26"/>
          <w:szCs w:val="26"/>
          <w:lang w:eastAsia="en-GB"/>
        </w:rPr>
        <w:t>Nevilles</w:t>
      </w:r>
      <w:proofErr w:type="spellEnd"/>
      <w:r w:rsidR="00541946" w:rsidRPr="00541946">
        <w:rPr>
          <w:rFonts w:ascii="Georgia" w:eastAsia="Times New Roman" w:hAnsi="Georgia" w:cs="Times New Roman"/>
          <w:sz w:val="26"/>
          <w:szCs w:val="26"/>
          <w:lang w:eastAsia="en-GB"/>
        </w:rPr>
        <w:t xml:space="preserve"> were once more out in the cold. If St Albans solved little in the short term, it had, however, further polarised political positions and radically raised the political temperature. Before May 22nd, 1455, the rivalries between competing aristocrats, which Henry VI had been incapable of handling, had been kept within certain limits. They had not as yet led to the shedding of aristocratic blood; full scale confrontation had been held off. St Albans, however, changed things utterly. Somerset, Northumberland and Clifford had all been cut down and killed. All three had been dishonourably branded traitors. A blood feud was created. Moreover, the process, begun in the first protectorate, whereby the separate rivals had begun to coalesce into two rival alliances, was now consolidated into the deadly enmity between two clearly delineated factions.</w:t>
      </w:r>
    </w:p>
    <w:p w14:paraId="18888FBD" w14:textId="77777777" w:rsidR="00541946" w:rsidRPr="00541946" w:rsidRDefault="008A1B66" w:rsidP="00541946">
      <w:pPr>
        <w:spacing w:after="210" w:line="240" w:lineRule="auto"/>
        <w:rPr>
          <w:rFonts w:ascii="Georgia" w:eastAsia="Times New Roman" w:hAnsi="Georgia" w:cs="Times New Roman"/>
          <w:sz w:val="26"/>
          <w:szCs w:val="26"/>
          <w:lang w:eastAsia="en-GB"/>
        </w:rPr>
      </w:pPr>
      <w:r>
        <w:rPr>
          <w:rFonts w:ascii="Georgia" w:eastAsia="Times New Roman" w:hAnsi="Georgia" w:cs="Times New Roman"/>
          <w:noProof/>
          <w:sz w:val="26"/>
          <w:szCs w:val="26"/>
          <w:lang w:eastAsia="en-GB"/>
        </w:rPr>
        <mc:AlternateContent>
          <mc:Choice Requires="wps">
            <w:drawing>
              <wp:anchor distT="0" distB="0" distL="114300" distR="114300" simplePos="0" relativeHeight="251678720" behindDoc="0" locked="0" layoutInCell="1" allowOverlap="1" wp14:anchorId="5BBE73D5" wp14:editId="346E8D0B">
                <wp:simplePos x="0" y="0"/>
                <wp:positionH relativeFrom="rightMargin">
                  <wp:posOffset>59690</wp:posOffset>
                </wp:positionH>
                <wp:positionV relativeFrom="paragraph">
                  <wp:posOffset>839470</wp:posOffset>
                </wp:positionV>
                <wp:extent cx="1485900" cy="1857375"/>
                <wp:effectExtent l="247650" t="19050" r="38100" b="47625"/>
                <wp:wrapNone/>
                <wp:docPr id="18" name="Oval Callout 18"/>
                <wp:cNvGraphicFramePr/>
                <a:graphic xmlns:a="http://schemas.openxmlformats.org/drawingml/2006/main">
                  <a:graphicData uri="http://schemas.microsoft.com/office/word/2010/wordprocessingShape">
                    <wps:wsp>
                      <wps:cNvSpPr/>
                      <wps:spPr>
                        <a:xfrm>
                          <a:off x="0" y="0"/>
                          <a:ext cx="1485900" cy="1857375"/>
                        </a:xfrm>
                        <a:prstGeom prst="wedgeEllipseCallout">
                          <a:avLst>
                            <a:gd name="adj1" fmla="val -65630"/>
                            <a:gd name="adj2" fmla="val -29583"/>
                          </a:avLst>
                        </a:prstGeom>
                        <a:noFill/>
                        <a:ln w="19050" cap="flat" cmpd="sng" algn="ctr">
                          <a:solidFill>
                            <a:srgbClr val="C00000"/>
                          </a:solidFill>
                          <a:prstDash val="solid"/>
                          <a:miter lim="800000"/>
                        </a:ln>
                        <a:effectLst/>
                      </wps:spPr>
                      <wps:txbx>
                        <w:txbxContent>
                          <w:p w14:paraId="3FC73E70" w14:textId="77777777" w:rsidR="008A1B66" w:rsidRPr="00541946" w:rsidRDefault="008A1B66" w:rsidP="008A1B66">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Why does Pollard think that 1455 was different from 1450 and 1452?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BBE73D5" id="Oval Callout 18" o:spid="_x0000_s1040" type="#_x0000_t63" style="position:absolute;margin-left:4.7pt;margin-top:66.1pt;width:117pt;height:146.25pt;z-index:25167872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" adj="-3376,4410" filled="f" strokecolor="#c00000" strokeweight="1.5pt">
                <v:textbox>
                  <w:txbxContent>
                    <w:p w14:paraId="3FC73E70" w14:textId="77777777" w:rsidR="008A1B66" w:rsidRPr="00541946" w:rsidRDefault="008A1B66" w:rsidP="008A1B66">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Why does Pollard think that 1455 was different from 1450 and 1452?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w10:wrap anchorx="margin"/>
              </v:shape>
            </w:pict>
          </mc:Fallback>
        </mc:AlternateContent>
      </w:r>
      <w:r w:rsidR="00541946" w:rsidRPr="00541946">
        <w:rPr>
          <w:rFonts w:ascii="Georgia" w:eastAsia="Times New Roman" w:hAnsi="Georgia" w:cs="Times New Roman"/>
          <w:sz w:val="26"/>
          <w:szCs w:val="26"/>
          <w:lang w:eastAsia="en-GB"/>
        </w:rPr>
        <w:t xml:space="preserve">It may be that such an escalation in violence was inevitable. After all, York had twice before endeavoured to negotiate his way into office; in 1450 and again in 1452 when, with a similar armed backing, he had been prepared to step back from the brink. In 1455, perhaps, experience had taught him not to compromise. One cannot help supposing, however, that a key element in the equation was the first emergence of the twenty-nine year-old Richard Neville, Earl of Warwick as a central </w:t>
      </w:r>
      <w:proofErr w:type="gramStart"/>
      <w:r w:rsidR="00541946" w:rsidRPr="00541946">
        <w:rPr>
          <w:rFonts w:ascii="Georgia" w:eastAsia="Times New Roman" w:hAnsi="Georgia" w:cs="Times New Roman"/>
          <w:sz w:val="26"/>
          <w:szCs w:val="26"/>
          <w:lang w:eastAsia="en-GB"/>
        </w:rPr>
        <w:t>figure</w:t>
      </w:r>
      <w:proofErr w:type="gramEnd"/>
      <w:r w:rsidR="00541946" w:rsidRPr="00541946">
        <w:rPr>
          <w:rFonts w:ascii="Georgia" w:eastAsia="Times New Roman" w:hAnsi="Georgia" w:cs="Times New Roman"/>
          <w:sz w:val="26"/>
          <w:szCs w:val="26"/>
          <w:lang w:eastAsia="en-GB"/>
        </w:rPr>
        <w:t xml:space="preserve"> in national politics. It was perhaps he who introduced an edge of steel into the mind of the hesitant and indecisive York. He had inherited the Beauchamp estates and the title in the name of his wife six years earlier, but for most of the time had been preoccupied with making good his claim. Eliminating </w:t>
      </w:r>
      <w:r w:rsidR="00541946" w:rsidRPr="00541946">
        <w:rPr>
          <w:rFonts w:ascii="Georgia" w:eastAsia="Times New Roman" w:hAnsi="Georgia" w:cs="Times New Roman"/>
          <w:sz w:val="26"/>
          <w:szCs w:val="26"/>
          <w:lang w:eastAsia="en-GB"/>
        </w:rPr>
        <w:lastRenderedPageBreak/>
        <w:t>his enemies on the field of battle, or immediately afterwards, became his hallmark. Somerset and Northumberland, the principal enemies of York and his family, were perhaps his first victims in the dust of Holywell Street. Warwick may well have introduced a new ruthlessness into the political conflict with which neither his father nor uncle were comfortable. Both Salisbury and York, it must be recalled, were by upbringing Lancastrians; their political careers forged in the service of the dynasty. Salisbury in particular was a strange rebel. His whole life had been shaped by his Beaufort connections. Born in 1400, his mother had been Henry IV’s half sibling, his patron his uncle, Henry, cardinal bishop of Winchester. His decision to throw in his lot with York in 1454 rather than his Beaufort cousin of Somerset was one of the more surprising twists in the confused politics of the last Lancastrian decade. By 1458 he was yesterday’s man, supplanted by his son as the leader of his family’s interest, by then clearly the dynamic element in the Yorkist camp.</w:t>
      </w:r>
    </w:p>
    <w:p w14:paraId="49FEF697" w14:textId="77777777" w:rsidR="00541946" w:rsidRPr="00541946" w:rsidRDefault="008A1B66" w:rsidP="00541946">
      <w:pPr>
        <w:spacing w:after="210" w:line="240" w:lineRule="auto"/>
        <w:rPr>
          <w:rFonts w:ascii="Georgia" w:eastAsia="Times New Roman" w:hAnsi="Georgia" w:cs="Times New Roman"/>
          <w:sz w:val="26"/>
          <w:szCs w:val="26"/>
          <w:lang w:eastAsia="en-GB"/>
        </w:rPr>
      </w:pPr>
      <w:r>
        <w:rPr>
          <w:rFonts w:ascii="Georgia" w:eastAsia="Times New Roman" w:hAnsi="Georgia" w:cs="Times New Roman"/>
          <w:noProof/>
          <w:sz w:val="26"/>
          <w:szCs w:val="26"/>
          <w:lang w:eastAsia="en-GB"/>
        </w:rPr>
        <mc:AlternateContent>
          <mc:Choice Requires="wps">
            <w:drawing>
              <wp:anchor distT="0" distB="0" distL="114300" distR="114300" simplePos="0" relativeHeight="251679744" behindDoc="0" locked="0" layoutInCell="1" allowOverlap="1" wp14:anchorId="46E49925" wp14:editId="4AD4096A">
                <wp:simplePos x="0" y="0"/>
                <wp:positionH relativeFrom="column">
                  <wp:posOffset>-1438275</wp:posOffset>
                </wp:positionH>
                <wp:positionV relativeFrom="paragraph">
                  <wp:posOffset>784860</wp:posOffset>
                </wp:positionV>
                <wp:extent cx="1333500" cy="1952625"/>
                <wp:effectExtent l="0" t="0" r="19050" b="28575"/>
                <wp:wrapNone/>
                <wp:docPr id="19" name="Text Box 19"/>
                <wp:cNvGraphicFramePr/>
                <a:graphic xmlns:a="http://schemas.openxmlformats.org/drawingml/2006/main">
                  <a:graphicData uri="http://schemas.microsoft.com/office/word/2010/wordprocessingShape">
                    <wps:wsp>
                      <wps:cNvSpPr txBox="1"/>
                      <wps:spPr>
                        <a:xfrm>
                          <a:off x="0" y="0"/>
                          <a:ext cx="1333500" cy="1952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674B3C1" w14:textId="77777777" w:rsidR="008A1B66" w:rsidRDefault="008A1B66">
                            <w:r>
                              <w:t xml:space="preserve">Notice the distinction Pollard draws between the significance of the event to people at the time and its significance to historians trying to understand the Wars of the Roses.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6E49925" id="Text Box 19" o:spid="_x0000_s1041" type="#_x0000_t202" style="position:absolute;margin-left:-113.25pt;margin-top:61.8pt;width:105pt;height:153.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" fillcolor="white [3201]" strokeweight=".5pt">
                <v:textbox>
                  <w:txbxContent>
                    <w:p w14:paraId="4674B3C1" w14:textId="77777777" w:rsidR="008A1B66" w:rsidRDefault="008A1B66">
                      <w:r>
                        <w:t xml:space="preserve">Notice the distinction Pollard draws between the significance of the event to people at the time and its significance to historians trying to understand the Wars of the Roses.  </w:t>
                      </w:r>
                    </w:p>
                  </w:txbxContent>
                </v:textbox>
              </v:shape>
            </w:pict>
          </mc:Fallback>
        </mc:AlternateContent>
      </w:r>
      <w:r w:rsidR="00541946" w:rsidRPr="00541946">
        <w:rPr>
          <w:rFonts w:ascii="Georgia" w:eastAsia="Times New Roman" w:hAnsi="Georgia" w:cs="Times New Roman"/>
          <w:sz w:val="26"/>
          <w:szCs w:val="26"/>
          <w:lang w:eastAsia="en-GB"/>
        </w:rPr>
        <w:t xml:space="preserve">There is no doubt that the military coup at St Albans made a significant impact on contemporaries. No fewer than five accounts of the action, produced almost immediately, have survived. It is in many ways the best documented of all the actions that took place in the civil wars of the second half of the fifteenth century. Some of these accounts represent the Yorkist’s own justification for their actions. They were clearly aware that they had taken a step further beyond what had hitherto been accepted as justifiable action. Yet it is by no means certain that the battle, for all its implications, marked the beginning of the Wars of the Roses. The four years following St Albans are four of the most confusing and poorly recorded years in the political history of late-medieval England. As recent historians have been at pains to point out, the political class did all it could to avoid a descent in civil war. Whether or not it had been the intention in 1455 to affect </w:t>
      </w:r>
      <w:proofErr w:type="gramStart"/>
      <w:r w:rsidR="00541946" w:rsidRPr="00541946">
        <w:rPr>
          <w:rFonts w:ascii="Georgia" w:eastAsia="Times New Roman" w:hAnsi="Georgia" w:cs="Times New Roman"/>
          <w:sz w:val="26"/>
          <w:szCs w:val="26"/>
          <w:lang w:eastAsia="en-GB"/>
        </w:rPr>
        <w:t>a reconciliation</w:t>
      </w:r>
      <w:proofErr w:type="gramEnd"/>
      <w:r w:rsidR="00541946" w:rsidRPr="00541946">
        <w:rPr>
          <w:rFonts w:ascii="Georgia" w:eastAsia="Times New Roman" w:hAnsi="Georgia" w:cs="Times New Roman"/>
          <w:sz w:val="26"/>
          <w:szCs w:val="26"/>
          <w:lang w:eastAsia="en-GB"/>
        </w:rPr>
        <w:t xml:space="preserve"> between the parties, in 1458 one was attempted and for a short while achieved. In this we run up against the difficulty of interpreting the role played by Margaret of Anjou.</w:t>
      </w:r>
    </w:p>
    <w:p w14:paraId="5546C9C8" w14:textId="77777777" w:rsidR="00541946" w:rsidRPr="00541946" w:rsidRDefault="008A1B66" w:rsidP="00541946">
      <w:pPr>
        <w:spacing w:after="210" w:line="240" w:lineRule="auto"/>
        <w:rPr>
          <w:rFonts w:ascii="Georgia" w:eastAsia="Times New Roman" w:hAnsi="Georgia" w:cs="Times New Roman"/>
          <w:sz w:val="26"/>
          <w:szCs w:val="26"/>
          <w:lang w:eastAsia="en-GB"/>
        </w:rPr>
      </w:pPr>
      <w:r>
        <w:rPr>
          <w:rFonts w:ascii="Georgia" w:eastAsia="Times New Roman" w:hAnsi="Georgia" w:cs="Times New Roman"/>
          <w:noProof/>
          <w:sz w:val="26"/>
          <w:szCs w:val="26"/>
          <w:lang w:eastAsia="en-GB"/>
        </w:rPr>
        <w:lastRenderedPageBreak/>
        <mc:AlternateContent>
          <mc:Choice Requires="wps">
            <w:drawing>
              <wp:anchor distT="0" distB="0" distL="114300" distR="114300" simplePos="0" relativeHeight="251682816" behindDoc="0" locked="0" layoutInCell="1" allowOverlap="1" wp14:anchorId="10512AED" wp14:editId="14E8917A">
                <wp:simplePos x="0" y="0"/>
                <wp:positionH relativeFrom="rightMargin">
                  <wp:posOffset>126365</wp:posOffset>
                </wp:positionH>
                <wp:positionV relativeFrom="paragraph">
                  <wp:posOffset>2724150</wp:posOffset>
                </wp:positionV>
                <wp:extent cx="1485900" cy="2695575"/>
                <wp:effectExtent l="247650" t="19050" r="38100" b="47625"/>
                <wp:wrapNone/>
                <wp:docPr id="21" name="Oval Callout 21"/>
                <wp:cNvGraphicFramePr/>
                <a:graphic xmlns:a="http://schemas.openxmlformats.org/drawingml/2006/main">
                  <a:graphicData uri="http://schemas.microsoft.com/office/word/2010/wordprocessingShape">
                    <wps:wsp>
                      <wps:cNvSpPr/>
                      <wps:spPr>
                        <a:xfrm>
                          <a:off x="0" y="0"/>
                          <a:ext cx="1485900" cy="2695575"/>
                        </a:xfrm>
                        <a:prstGeom prst="wedgeEllipseCallout">
                          <a:avLst>
                            <a:gd name="adj1" fmla="val -65630"/>
                            <a:gd name="adj2" fmla="val -32410"/>
                          </a:avLst>
                        </a:prstGeom>
                        <a:noFill/>
                        <a:ln w="19050" cap="flat" cmpd="sng" algn="ctr">
                          <a:solidFill>
                            <a:srgbClr val="C00000"/>
                          </a:solidFill>
                          <a:prstDash val="solid"/>
                          <a:miter lim="800000"/>
                        </a:ln>
                        <a:effectLst/>
                      </wps:spPr>
                      <wps:txbx>
                        <w:txbxContent>
                          <w:p w14:paraId="6CDEE470" w14:textId="77777777" w:rsidR="008A1B66" w:rsidRPr="00541946" w:rsidRDefault="008A1B66" w:rsidP="008A1B66">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Why do you think historians have revisited and revised their views on Margaret of Anjou?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0512AED" id="Oval Callout 21" o:spid="_x0000_s1042" type="#_x0000_t63" style="position:absolute;margin-left:9.95pt;margin-top:214.5pt;width:117pt;height:212.25pt;z-index:2516828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" adj="-3376,3799" filled="f" strokecolor="#c00000" strokeweight="1.5pt">
                <v:textbox>
                  <w:txbxContent>
                    <w:p w14:paraId="6CDEE470" w14:textId="77777777" w:rsidR="008A1B66" w:rsidRPr="00541946" w:rsidRDefault="008A1B66" w:rsidP="008A1B66">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Why do</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you think historians have revisited and revised their views on Margaret of Anjou?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w10:wrap anchorx="margin"/>
              </v:shape>
            </w:pict>
          </mc:Fallback>
        </mc:AlternateContent>
      </w:r>
      <w:r>
        <w:rPr>
          <w:rFonts w:ascii="Georgia" w:eastAsia="Times New Roman" w:hAnsi="Georgia" w:cs="Times New Roman"/>
          <w:noProof/>
          <w:sz w:val="26"/>
          <w:szCs w:val="26"/>
          <w:lang w:eastAsia="en-GB"/>
        </w:rPr>
        <mc:AlternateContent>
          <mc:Choice Requires="wps">
            <w:drawing>
              <wp:anchor distT="0" distB="0" distL="114300" distR="114300" simplePos="0" relativeHeight="251680768" behindDoc="0" locked="0" layoutInCell="1" allowOverlap="1" wp14:anchorId="1025B099" wp14:editId="10F489A5">
                <wp:simplePos x="0" y="0"/>
                <wp:positionH relativeFrom="column">
                  <wp:posOffset>-1457325</wp:posOffset>
                </wp:positionH>
                <wp:positionV relativeFrom="paragraph">
                  <wp:posOffset>1743075</wp:posOffset>
                </wp:positionV>
                <wp:extent cx="1333500" cy="1276350"/>
                <wp:effectExtent l="0" t="0" r="19050" b="19050"/>
                <wp:wrapNone/>
                <wp:docPr id="20" name="Text Box 20"/>
                <wp:cNvGraphicFramePr/>
                <a:graphic xmlns:a="http://schemas.openxmlformats.org/drawingml/2006/main">
                  <a:graphicData uri="http://schemas.microsoft.com/office/word/2010/wordprocessingShape">
                    <wps:wsp>
                      <wps:cNvSpPr txBox="1"/>
                      <wps:spPr>
                        <a:xfrm>
                          <a:off x="0" y="0"/>
                          <a:ext cx="1333500" cy="1276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2104D93" w14:textId="77777777" w:rsidR="008A1B66" w:rsidRDefault="008A1B66">
                            <w:r>
                              <w:t xml:space="preserve">Here Pollard is summarising the changing views in the debate about the role of Margaret of Anjou.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1025B099" id="Text Box 20" o:spid="_x0000_s1043" type="#_x0000_t202" style="position:absolute;margin-left:-114.75pt;margin-top:137.25pt;width:105pt;height:100.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" fillcolor="white [3201]" strokeweight=".5pt">
                <v:textbox>
                  <w:txbxContent>
                    <w:p w14:paraId="32104D93" w14:textId="77777777" w:rsidR="008A1B66" w:rsidRDefault="008A1B66">
                      <w:r>
                        <w:t xml:space="preserve">Here Pollard is summarising the changing views in the debate about the role of Margaret of Anjou.  </w:t>
                      </w:r>
                    </w:p>
                  </w:txbxContent>
                </v:textbox>
              </v:shape>
            </w:pict>
          </mc:Fallback>
        </mc:AlternateContent>
      </w:r>
      <w:r w:rsidR="00541946" w:rsidRPr="00541946">
        <w:rPr>
          <w:rFonts w:ascii="Georgia" w:eastAsia="Times New Roman" w:hAnsi="Georgia" w:cs="Times New Roman"/>
          <w:sz w:val="26"/>
          <w:szCs w:val="26"/>
          <w:lang w:eastAsia="en-GB"/>
        </w:rPr>
        <w:t xml:space="preserve">There can be little doubt that the Queen emerged as the leading figure and focal point of the court party in 1456. The heirs of the victims of St Albans gravitated towards her. They and their allies were soon promoted into the principal offices of state and by the autumn of 1458 were firmly in control of the government. But the end purpose of Queen Margaret’s policy is difficult to discern. Once it was easier. Margaret, the she-wolf of France, fearing the disinheritance of her son, created a new court party, gained control of the government and set out to destroy York and his allies. This view, enshrined in chronicle accounts written after 1461, is in essence the Yorkist propaganda, being deployed from 1459 at the latest. As propaganda it was especially effective because it made much of the unnaturalness of female rule, the usurpation by a woman of the role that the King should play. Queen Margaret, it has recently been argued, was all too conscious of the difficulty of her position as a woman endeavouring to exercise political authority in a male dominated political culture and endeavoured to present herself as playing the traditional queenly role of intercessor and peace maker. And it is indeed quite possible that it was she who endeavoured to make the peace between the </w:t>
      </w:r>
      <w:proofErr w:type="spellStart"/>
      <w:r w:rsidR="00541946" w:rsidRPr="00541946">
        <w:rPr>
          <w:rFonts w:ascii="Georgia" w:eastAsia="Times New Roman" w:hAnsi="Georgia" w:cs="Times New Roman"/>
          <w:sz w:val="26"/>
          <w:szCs w:val="26"/>
          <w:lang w:eastAsia="en-GB"/>
        </w:rPr>
        <w:t>Yorkists</w:t>
      </w:r>
      <w:proofErr w:type="spellEnd"/>
      <w:r w:rsidR="00541946" w:rsidRPr="00541946">
        <w:rPr>
          <w:rFonts w:ascii="Georgia" w:eastAsia="Times New Roman" w:hAnsi="Georgia" w:cs="Times New Roman"/>
          <w:sz w:val="26"/>
          <w:szCs w:val="26"/>
          <w:lang w:eastAsia="en-GB"/>
        </w:rPr>
        <w:t xml:space="preserve"> and their enemies in 1458. If so the attempt failed. Only from the autumn of 1458 did she become, perhaps reluctantly, a determined enemy of York. Queen Margaret’s emergence as a political figure in 1456 should not, therefore, necessarily be interpreted as the next step towards inevitable civil war.</w:t>
      </w:r>
    </w:p>
    <w:p w14:paraId="17B7F013" w14:textId="68F0C150" w:rsidR="00541946" w:rsidRPr="00541946" w:rsidRDefault="008A1B66" w:rsidP="00541946">
      <w:pPr>
        <w:spacing w:after="210" w:line="240" w:lineRule="auto"/>
        <w:rPr>
          <w:rFonts w:ascii="Georgia" w:eastAsia="Times New Roman" w:hAnsi="Georgia" w:cs="Times New Roman"/>
          <w:sz w:val="26"/>
          <w:szCs w:val="26"/>
          <w:lang w:eastAsia="en-GB"/>
        </w:rPr>
      </w:pPr>
      <w:r>
        <w:rPr>
          <w:rFonts w:ascii="Georgia" w:eastAsia="Times New Roman" w:hAnsi="Georgia" w:cs="Times New Roman"/>
          <w:noProof/>
          <w:sz w:val="26"/>
          <w:szCs w:val="26"/>
          <w:lang w:eastAsia="en-GB"/>
        </w:rPr>
        <mc:AlternateContent>
          <mc:Choice Requires="wps">
            <w:drawing>
              <wp:anchor distT="0" distB="0" distL="114300" distR="114300" simplePos="0" relativeHeight="251683840" behindDoc="0" locked="0" layoutInCell="1" allowOverlap="1" wp14:anchorId="621BBAE0" wp14:editId="5CDCFDE3">
                <wp:simplePos x="0" y="0"/>
                <wp:positionH relativeFrom="column">
                  <wp:posOffset>-1333500</wp:posOffset>
                </wp:positionH>
                <wp:positionV relativeFrom="paragraph">
                  <wp:posOffset>340995</wp:posOffset>
                </wp:positionV>
                <wp:extent cx="1190625" cy="1628775"/>
                <wp:effectExtent l="0" t="0" r="28575" b="28575"/>
                <wp:wrapNone/>
                <wp:docPr id="22" name="Text Box 22"/>
                <wp:cNvGraphicFramePr/>
                <a:graphic xmlns:a="http://schemas.openxmlformats.org/drawingml/2006/main">
                  <a:graphicData uri="http://schemas.microsoft.com/office/word/2010/wordprocessingShape">
                    <wps:wsp>
                      <wps:cNvSpPr txBox="1"/>
                      <wps:spPr>
                        <a:xfrm>
                          <a:off x="0" y="0"/>
                          <a:ext cx="1190625" cy="1628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F20C04" w14:textId="77777777" w:rsidR="008A1B66" w:rsidRDefault="008A1B66">
                            <w:r>
                              <w:t>Notice how Pollard is setting the events in their wider historical context in order to interpret their meaning.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621BBAE0" id="Text Box 22" o:spid="_x0000_s1044" type="#_x0000_t202" style="position:absolute;margin-left:-105pt;margin-top:26.85pt;width:93.75pt;height:128.2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" fillcolor="white [3201]" strokeweight=".5pt">
                <v:textbox>
                  <w:txbxContent>
                    <w:p w14:paraId="02F20C04" w14:textId="77777777" w:rsidR="008A1B66" w:rsidRDefault="008A1B66">
                      <w:r>
                        <w:t>Notice how Pollard is setting the events in their wider historical context in order to interpret their meaning.</w:t>
                      </w:r>
                    </w:p>
                  </w:txbxContent>
                </v:textbox>
              </v:shape>
            </w:pict>
          </mc:Fallback>
        </mc:AlternateContent>
      </w:r>
      <w:r w:rsidR="00541946" w:rsidRPr="00541946">
        <w:rPr>
          <w:rFonts w:ascii="Georgia" w:eastAsia="Times New Roman" w:hAnsi="Georgia" w:cs="Times New Roman"/>
          <w:sz w:val="26"/>
          <w:szCs w:val="26"/>
          <w:lang w:eastAsia="en-GB"/>
        </w:rPr>
        <w:t xml:space="preserve">There is much to be said for viewing the first battle of St Albans separately from the Wars of the Roses. Much depends on what is signified by the phrase ‘Wars of the Roses’. Civil conflict, rebellions against the King, the use of force to remove rivals from royal favour were not unfamiliar in medieval politics. Rebellions against the crown had been launched in 1415, from 1403 to 1408, in 1399, and in 1387 with varying degrees of success. The closest comparison with St Albans is perhaps Radford Bridge in 1387, when dissident peers had defeated and killed Richard II’s favourite, Robert de Vere, </w:t>
      </w:r>
      <w:proofErr w:type="gramStart"/>
      <w:r w:rsidR="00541946" w:rsidRPr="00541946">
        <w:rPr>
          <w:rFonts w:ascii="Georgia" w:eastAsia="Times New Roman" w:hAnsi="Georgia" w:cs="Times New Roman"/>
          <w:sz w:val="26"/>
          <w:szCs w:val="26"/>
          <w:lang w:eastAsia="en-GB"/>
        </w:rPr>
        <w:t>Earl</w:t>
      </w:r>
      <w:proofErr w:type="gramEnd"/>
      <w:r w:rsidR="00541946" w:rsidRPr="00541946">
        <w:rPr>
          <w:rFonts w:ascii="Georgia" w:eastAsia="Times New Roman" w:hAnsi="Georgia" w:cs="Times New Roman"/>
          <w:sz w:val="26"/>
          <w:szCs w:val="26"/>
          <w:lang w:eastAsia="en-GB"/>
        </w:rPr>
        <w:t xml:space="preserve"> of Oxford. Then, as in 1455, the rebels claimed to be acting for the King’s greater good in ridding him of an evil minister. </w:t>
      </w:r>
      <w:r w:rsidR="00541946" w:rsidRPr="00541946">
        <w:rPr>
          <w:rFonts w:ascii="Georgia" w:eastAsia="Times New Roman" w:hAnsi="Georgia" w:cs="Times New Roman"/>
          <w:sz w:val="26"/>
          <w:szCs w:val="26"/>
          <w:lang w:eastAsia="en-GB"/>
        </w:rPr>
        <w:lastRenderedPageBreak/>
        <w:t xml:space="preserve">Then, as in 1455, they believed that the one act would suffice in restoring them to influence and power. Then, as in 1455, the rebels did not challenge the King’s right to the throne. In 1455 the </w:t>
      </w:r>
      <w:proofErr w:type="spellStart"/>
      <w:r w:rsidR="00541946" w:rsidRPr="00541946">
        <w:rPr>
          <w:rFonts w:ascii="Georgia" w:eastAsia="Times New Roman" w:hAnsi="Georgia" w:cs="Times New Roman"/>
          <w:sz w:val="26"/>
          <w:szCs w:val="26"/>
          <w:lang w:eastAsia="en-GB"/>
        </w:rPr>
        <w:t>Yorkists</w:t>
      </w:r>
      <w:proofErr w:type="spellEnd"/>
      <w:r w:rsidR="00541946" w:rsidRPr="00541946">
        <w:rPr>
          <w:rFonts w:ascii="Georgia" w:eastAsia="Times New Roman" w:hAnsi="Georgia" w:cs="Times New Roman"/>
          <w:sz w:val="26"/>
          <w:szCs w:val="26"/>
          <w:lang w:eastAsia="en-GB"/>
        </w:rPr>
        <w:t xml:space="preserve">, no more than the Appellants in 1387, did not anticipate the possibility that the King might be deposed thereafter. What distinguishes the Wars of the Roses collectively from other civil wars, rebellions, uprisings and plots in the later </w:t>
      </w:r>
      <w:proofErr w:type="gramStart"/>
      <w:r w:rsidR="00541946" w:rsidRPr="00541946">
        <w:rPr>
          <w:rFonts w:ascii="Georgia" w:eastAsia="Times New Roman" w:hAnsi="Georgia" w:cs="Times New Roman"/>
          <w:sz w:val="26"/>
          <w:szCs w:val="26"/>
          <w:lang w:eastAsia="en-GB"/>
        </w:rPr>
        <w:t>Middle</w:t>
      </w:r>
      <w:proofErr w:type="gramEnd"/>
      <w:r w:rsidR="00541946" w:rsidRPr="00541946">
        <w:rPr>
          <w:rFonts w:ascii="Georgia" w:eastAsia="Times New Roman" w:hAnsi="Georgia" w:cs="Times New Roman"/>
          <w:sz w:val="26"/>
          <w:szCs w:val="26"/>
          <w:lang w:eastAsia="en-GB"/>
        </w:rPr>
        <w:t xml:space="preserve"> Ages is that they were dynastic. And dynastic civil war did not begin until York laid claim to the throne in 1460. It may well be that knowledge of York’s potential claim, of which both sides were fully aware, played a hidden role in sharpening antagonisms, fears and hopes before it was made an explicit issue, but the Wars of the Roses were only the Wars of the Roses when the issue resolved itself into a conflict between two rival dynasties, the houses of Lancaster and York, competing for the throne.</w:t>
      </w:r>
    </w:p>
    <w:p w14:paraId="0681CA65" w14:textId="77350F19" w:rsidR="00541946" w:rsidRPr="00541946" w:rsidRDefault="003767C5" w:rsidP="00541946">
      <w:pPr>
        <w:spacing w:after="210" w:line="240" w:lineRule="auto"/>
        <w:rPr>
          <w:rFonts w:ascii="Georgia" w:eastAsia="Times New Roman" w:hAnsi="Georgia" w:cs="Times New Roman"/>
          <w:sz w:val="26"/>
          <w:szCs w:val="26"/>
          <w:lang w:eastAsia="en-GB"/>
        </w:rPr>
      </w:pPr>
      <w:r>
        <w:rPr>
          <w:rFonts w:ascii="Georgia" w:eastAsia="Times New Roman" w:hAnsi="Georgia" w:cs="Times New Roman"/>
          <w:noProof/>
          <w:sz w:val="26"/>
          <w:szCs w:val="26"/>
          <w:lang w:eastAsia="en-GB"/>
        </w:rPr>
        <mc:AlternateContent>
          <mc:Choice Requires="wps">
            <w:drawing>
              <wp:anchor distT="0" distB="0" distL="114300" distR="114300" simplePos="0" relativeHeight="251685888" behindDoc="0" locked="0" layoutInCell="1" allowOverlap="1" wp14:anchorId="40BF1037" wp14:editId="4EB231F7">
                <wp:simplePos x="0" y="0"/>
                <wp:positionH relativeFrom="rightMargin">
                  <wp:posOffset>65786</wp:posOffset>
                </wp:positionH>
                <wp:positionV relativeFrom="paragraph">
                  <wp:posOffset>-3395853</wp:posOffset>
                </wp:positionV>
                <wp:extent cx="1485900" cy="3319272"/>
                <wp:effectExtent l="342900" t="19050" r="38100" b="33655"/>
                <wp:wrapNone/>
                <wp:docPr id="23" name="Oval Callout 23"/>
                <wp:cNvGraphicFramePr/>
                <a:graphic xmlns:a="http://schemas.openxmlformats.org/drawingml/2006/main">
                  <a:graphicData uri="http://schemas.microsoft.com/office/word/2010/wordprocessingShape">
                    <wps:wsp>
                      <wps:cNvSpPr/>
                      <wps:spPr>
                        <a:xfrm>
                          <a:off x="0" y="0"/>
                          <a:ext cx="1485900" cy="3319272"/>
                        </a:xfrm>
                        <a:prstGeom prst="wedgeEllipseCallout">
                          <a:avLst>
                            <a:gd name="adj1" fmla="val -72681"/>
                            <a:gd name="adj2" fmla="val -17442"/>
                          </a:avLst>
                        </a:prstGeom>
                        <a:noFill/>
                        <a:ln w="19050" cap="flat" cmpd="sng" algn="ctr">
                          <a:solidFill>
                            <a:srgbClr val="C00000"/>
                          </a:solidFill>
                          <a:prstDash val="solid"/>
                          <a:miter lim="800000"/>
                        </a:ln>
                        <a:effectLst/>
                      </wps:spPr>
                      <wps:txbx>
                        <w:txbxContent>
                          <w:p w14:paraId="5CECFE63" w14:textId="0F20DE2E" w:rsidR="00F178FC" w:rsidRPr="00541946" w:rsidRDefault="003767C5" w:rsidP="00F178FC">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GoBack"/>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Many historians</w:t>
                            </w:r>
                            <w:r w:rsidR="00F178F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think the Wars of the Roses start in 1455.  Pollard thinks the date is 1460.  How will you decide upon your view?</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23" o:spid="_x0000_s1045" type="#_x0000_t63" style="position:absolute;margin-left:5.2pt;margin-top:-267.4pt;width:117pt;height:261.35pt;z-index:2516858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" adj="-4899,7033" filled="f" strokecolor="#c00000" strokeweight="1.5pt">
                <v:textbox>
                  <w:txbxContent>
                    <w:p w14:paraId="5CECFE63" w14:textId="0F20DE2E" w:rsidR="00F178FC" w:rsidRPr="00541946" w:rsidRDefault="003767C5" w:rsidP="00F178FC">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 w:name="_GoBack"/>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Many historians</w:t>
                      </w:r>
                      <w:r w:rsidR="00F178F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think the Wars of the Roses start in 1455.  Pollard thinks the date is 1460.  How will you decide upon your view?</w:t>
                      </w:r>
                      <w:bookmarkEnd w:id="1"/>
                    </w:p>
                  </w:txbxContent>
                </v:textbox>
                <w10:wrap anchorx="margin"/>
              </v:shape>
            </w:pict>
          </mc:Fallback>
        </mc:AlternateContent>
      </w:r>
      <w:r w:rsidR="00F178FC">
        <w:rPr>
          <w:rFonts w:ascii="Georgia" w:eastAsia="Times New Roman" w:hAnsi="Georgia" w:cs="Times New Roman"/>
          <w:noProof/>
          <w:sz w:val="26"/>
          <w:szCs w:val="26"/>
          <w:lang w:eastAsia="en-GB"/>
        </w:rPr>
        <mc:AlternateContent>
          <mc:Choice Requires="wps">
            <w:drawing>
              <wp:anchor distT="0" distB="0" distL="114300" distR="114300" simplePos="0" relativeHeight="251687936" behindDoc="0" locked="0" layoutInCell="1" allowOverlap="1" wp14:anchorId="6860D178" wp14:editId="6550C5E1">
                <wp:simplePos x="0" y="0"/>
                <wp:positionH relativeFrom="rightMargin">
                  <wp:posOffset>126365</wp:posOffset>
                </wp:positionH>
                <wp:positionV relativeFrom="paragraph">
                  <wp:posOffset>1398270</wp:posOffset>
                </wp:positionV>
                <wp:extent cx="1485900" cy="1295400"/>
                <wp:effectExtent l="361950" t="19050" r="38100" b="38100"/>
                <wp:wrapNone/>
                <wp:docPr id="24" name="Oval Callout 24"/>
                <wp:cNvGraphicFramePr/>
                <a:graphic xmlns:a="http://schemas.openxmlformats.org/drawingml/2006/main">
                  <a:graphicData uri="http://schemas.microsoft.com/office/word/2010/wordprocessingShape">
                    <wps:wsp>
                      <wps:cNvSpPr/>
                      <wps:spPr>
                        <a:xfrm>
                          <a:off x="0" y="0"/>
                          <a:ext cx="1485900" cy="1295400"/>
                        </a:xfrm>
                        <a:prstGeom prst="wedgeEllipseCallout">
                          <a:avLst>
                            <a:gd name="adj1" fmla="val -72681"/>
                            <a:gd name="adj2" fmla="val -17442"/>
                          </a:avLst>
                        </a:prstGeom>
                        <a:noFill/>
                        <a:ln w="19050" cap="flat" cmpd="sng" algn="ctr">
                          <a:solidFill>
                            <a:srgbClr val="C00000"/>
                          </a:solidFill>
                          <a:prstDash val="solid"/>
                          <a:miter lim="800000"/>
                        </a:ln>
                        <a:effectLst/>
                      </wps:spPr>
                      <wps:txbx>
                        <w:txbxContent>
                          <w:p w14:paraId="02125763" w14:textId="77777777" w:rsidR="00F178FC" w:rsidRPr="00541946" w:rsidRDefault="00F178FC" w:rsidP="00F178FC">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What is Pollard’s view of the Earl of Warwick?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860D178" id="Oval Callout 24" o:spid="_x0000_s1046" type="#_x0000_t63" style="position:absolute;margin-left:9.95pt;margin-top:110.1pt;width:117pt;height:102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" adj="-4899,7033" filled="f" strokecolor="#c00000" strokeweight="1.5pt">
                <v:textbox>
                  <w:txbxContent>
                    <w:p w14:paraId="02125763" w14:textId="77777777" w:rsidR="00F178FC" w:rsidRPr="00541946" w:rsidRDefault="00F178FC" w:rsidP="00F178FC">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What is Pollard’s view of the Earl of Warwick?  </w:t>
                      </w:r>
                    </w:p>
                  </w:txbxContent>
                </v:textbox>
                <w10:wrap anchorx="margin"/>
              </v:shape>
            </w:pict>
          </mc:Fallback>
        </mc:AlternateContent>
      </w:r>
      <w:r w:rsidR="00541946" w:rsidRPr="00541946">
        <w:rPr>
          <w:rFonts w:ascii="Georgia" w:eastAsia="Times New Roman" w:hAnsi="Georgia" w:cs="Times New Roman"/>
          <w:sz w:val="26"/>
          <w:szCs w:val="26"/>
          <w:lang w:eastAsia="en-GB"/>
        </w:rPr>
        <w:t>This is not to argue that the Wars of the Roses were only dynastic. Other issues became entangled in the fighting between 1459 and 1461, in the campaigns in the north thereafter until 1464, in the rebellions of the Earl of Warwick in 1469-70 and the final violent overthrow of the house of Lancaster in 1471. Popular engagement widened the wars from being a continuation of politics by other means within the ruling elites. The Earl of Warwick may well have been responsible for this dangerous extension, for he deliberately set out to make himself popular in the modern sense of the word. His piracy in the channel in the late 1450s, when he was captain of Calais but starved of funds, was astutely presented as English victories. In 1459, 1460, 1469 and 1470 he cynically fanned and harnessed popular unrest in Yorkshire and Kent for his political ends. At the height of his power in the mid-1460s he maintained open house for all who might wish to partake of his generosity.</w:t>
      </w:r>
    </w:p>
    <w:p w14:paraId="3C3E2EBA" w14:textId="77777777" w:rsidR="00541946" w:rsidRPr="00541946" w:rsidRDefault="00541946" w:rsidP="00541946">
      <w:pPr>
        <w:spacing w:after="210" w:line="240" w:lineRule="auto"/>
        <w:rPr>
          <w:rFonts w:ascii="Georgia" w:eastAsia="Times New Roman" w:hAnsi="Georgia" w:cs="Times New Roman"/>
          <w:sz w:val="26"/>
          <w:szCs w:val="26"/>
          <w:lang w:eastAsia="en-GB"/>
        </w:rPr>
      </w:pPr>
      <w:r w:rsidRPr="00541946">
        <w:rPr>
          <w:rFonts w:ascii="Georgia" w:eastAsia="Times New Roman" w:hAnsi="Georgia" w:cs="Times New Roman"/>
          <w:sz w:val="26"/>
          <w:szCs w:val="26"/>
          <w:lang w:eastAsia="en-GB"/>
        </w:rPr>
        <w:t>His overthrow in 1471 on the field of Barnet may have been welcomed by the majority of the political nation who might well have feared to what end his calling up of the many headed monster would lead. Politics, it might be said, reverted back to normal after 1471.</w:t>
      </w:r>
    </w:p>
    <w:p w14:paraId="38936B97" w14:textId="77777777" w:rsidR="00541946" w:rsidRPr="00541946" w:rsidRDefault="00541946" w:rsidP="00541946">
      <w:pPr>
        <w:spacing w:after="210" w:line="240" w:lineRule="auto"/>
        <w:rPr>
          <w:rFonts w:ascii="Georgia" w:eastAsia="Times New Roman" w:hAnsi="Georgia" w:cs="Times New Roman"/>
          <w:sz w:val="26"/>
          <w:szCs w:val="26"/>
          <w:lang w:eastAsia="en-GB"/>
        </w:rPr>
      </w:pPr>
      <w:r w:rsidRPr="00541946">
        <w:rPr>
          <w:rFonts w:ascii="Georgia" w:eastAsia="Times New Roman" w:hAnsi="Georgia" w:cs="Times New Roman"/>
          <w:sz w:val="26"/>
          <w:szCs w:val="26"/>
          <w:lang w:eastAsia="en-GB"/>
        </w:rPr>
        <w:t xml:space="preserve">One of the profound paradoxes of the period is that despite the continued instability at the centre of </w:t>
      </w:r>
      <w:r w:rsidRPr="00541946">
        <w:rPr>
          <w:rFonts w:ascii="Georgia" w:eastAsia="Times New Roman" w:hAnsi="Georgia" w:cs="Times New Roman"/>
          <w:sz w:val="26"/>
          <w:szCs w:val="26"/>
          <w:lang w:eastAsia="en-GB"/>
        </w:rPr>
        <w:lastRenderedPageBreak/>
        <w:t xml:space="preserve">affairs, which recurred in, and continued well beyond, 1483, the kingdom as a whole was most of the time largely untroubled by the horrors of war. </w:t>
      </w:r>
      <w:r w:rsidR="00F178FC">
        <w:rPr>
          <w:rFonts w:ascii="Georgia" w:eastAsia="Times New Roman" w:hAnsi="Georgia" w:cs="Times New Roman"/>
          <w:noProof/>
          <w:sz w:val="26"/>
          <w:szCs w:val="26"/>
          <w:lang w:eastAsia="en-GB"/>
        </w:rPr>
        <mc:AlternateContent>
          <mc:Choice Requires="wps">
            <w:drawing>
              <wp:anchor distT="0" distB="0" distL="114300" distR="114300" simplePos="0" relativeHeight="251689984" behindDoc="0" locked="0" layoutInCell="1" allowOverlap="1" wp14:anchorId="7A701263" wp14:editId="387E5FCB">
                <wp:simplePos x="0" y="0"/>
                <wp:positionH relativeFrom="rightMargin">
                  <wp:posOffset>145415</wp:posOffset>
                </wp:positionH>
                <wp:positionV relativeFrom="paragraph">
                  <wp:posOffset>742950</wp:posOffset>
                </wp:positionV>
                <wp:extent cx="1485900" cy="1695450"/>
                <wp:effectExtent l="361950" t="19050" r="38100" b="38100"/>
                <wp:wrapNone/>
                <wp:docPr id="25" name="Oval Callout 25"/>
                <wp:cNvGraphicFramePr/>
                <a:graphic xmlns:a="http://schemas.openxmlformats.org/drawingml/2006/main">
                  <a:graphicData uri="http://schemas.microsoft.com/office/word/2010/wordprocessingShape">
                    <wps:wsp>
                      <wps:cNvSpPr/>
                      <wps:spPr>
                        <a:xfrm>
                          <a:off x="0" y="0"/>
                          <a:ext cx="1485900" cy="1695450"/>
                        </a:xfrm>
                        <a:prstGeom prst="wedgeEllipseCallout">
                          <a:avLst>
                            <a:gd name="adj1" fmla="val -72681"/>
                            <a:gd name="adj2" fmla="val -27554"/>
                          </a:avLst>
                        </a:prstGeom>
                        <a:noFill/>
                        <a:ln w="19050" cap="flat" cmpd="sng" algn="ctr">
                          <a:solidFill>
                            <a:srgbClr val="C00000"/>
                          </a:solidFill>
                          <a:prstDash val="solid"/>
                          <a:miter lim="800000"/>
                        </a:ln>
                        <a:effectLst/>
                      </wps:spPr>
                      <wps:txbx>
                        <w:txbxContent>
                          <w:p w14:paraId="1FBF4196" w14:textId="77777777" w:rsidR="00F178FC" w:rsidRPr="00541946" w:rsidRDefault="00F178FC" w:rsidP="00F178FC">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How </w:t>
                            </w: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was</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Wars of the Roses used for propaganda and by whom?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A701263" id="Oval Callout 25" o:spid="_x0000_s1047" type="#_x0000_t63" style="position:absolute;margin-left:11.45pt;margin-top:58.5pt;width:117pt;height:133.5pt;z-index:2516899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" adj="-4899,4848" filled="f" strokecolor="#c00000" strokeweight="1.5pt">
                <v:textbox>
                  <w:txbxContent>
                    <w:p w14:paraId="1FBF4196" w14:textId="77777777" w:rsidR="00F178FC" w:rsidRPr="00541946" w:rsidRDefault="00F178FC" w:rsidP="00F178FC">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How was the Wars of the Roses used for propaganda and by whom?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w10:wrap anchorx="margin"/>
              </v:shape>
            </w:pict>
          </mc:Fallback>
        </mc:AlternateContent>
      </w:r>
      <w:r w:rsidRPr="00541946">
        <w:rPr>
          <w:rFonts w:ascii="Georgia" w:eastAsia="Times New Roman" w:hAnsi="Georgia" w:cs="Times New Roman"/>
          <w:sz w:val="26"/>
          <w:szCs w:val="26"/>
          <w:lang w:eastAsia="en-GB"/>
        </w:rPr>
        <w:t xml:space="preserve">Indeed the </w:t>
      </w:r>
      <w:proofErr w:type="gramStart"/>
      <w:r w:rsidRPr="00541946">
        <w:rPr>
          <w:rFonts w:ascii="Georgia" w:eastAsia="Times New Roman" w:hAnsi="Georgia" w:cs="Times New Roman"/>
          <w:sz w:val="26"/>
          <w:szCs w:val="26"/>
          <w:lang w:eastAsia="en-GB"/>
        </w:rPr>
        <w:t>kingdom,</w:t>
      </w:r>
      <w:proofErr w:type="gramEnd"/>
      <w:r w:rsidRPr="00541946">
        <w:rPr>
          <w:rFonts w:ascii="Georgia" w:eastAsia="Times New Roman" w:hAnsi="Georgia" w:cs="Times New Roman"/>
          <w:sz w:val="26"/>
          <w:szCs w:val="26"/>
          <w:lang w:eastAsia="en-GB"/>
        </w:rPr>
        <w:t xml:space="preserve"> and significant numbers of ‘ordinary people’ enjoyed increasing prosperity after 1470. And yet it suited successive regimes to paint the years preceding their accession to power as periods of unmitigated disaster and anarchy. Edward IV began the trend in 1461, harking back to the supposed consequences of the Lancastrian usurpation of the throne. Richard III improved on it by blaming his brother’s lasciviousness. Henry VII finessed them both. But in all this propaganda it was the question of dynastic legitimacy which was at the heart of the matter. Only, when the white rose was united to the red, the Tudor construction of the past insisted, could the kingdom which had torn itself apart for almost a hundred years be reunited.</w:t>
      </w:r>
    </w:p>
    <w:p w14:paraId="0A93476A" w14:textId="77777777" w:rsidR="00541946" w:rsidRPr="00541946" w:rsidRDefault="00A264A8" w:rsidP="00541946">
      <w:pPr>
        <w:spacing w:after="210" w:line="240" w:lineRule="auto"/>
        <w:rPr>
          <w:rFonts w:ascii="Georgia" w:eastAsia="Times New Roman" w:hAnsi="Georgia" w:cs="Times New Roman"/>
          <w:sz w:val="26"/>
          <w:szCs w:val="26"/>
          <w:lang w:eastAsia="en-GB"/>
        </w:rPr>
      </w:pPr>
      <w:r>
        <w:rPr>
          <w:rFonts w:ascii="Georgia" w:eastAsia="Times New Roman" w:hAnsi="Georgia" w:cs="Times New Roman"/>
          <w:noProof/>
          <w:sz w:val="26"/>
          <w:szCs w:val="26"/>
          <w:lang w:eastAsia="en-GB"/>
        </w:rPr>
        <mc:AlternateContent>
          <mc:Choice Requires="wps">
            <w:drawing>
              <wp:anchor distT="0" distB="0" distL="114300" distR="114300" simplePos="0" relativeHeight="251693056" behindDoc="0" locked="0" layoutInCell="1" allowOverlap="1" wp14:anchorId="3F46F735" wp14:editId="20868A71">
                <wp:simplePos x="0" y="0"/>
                <wp:positionH relativeFrom="rightMargin">
                  <wp:posOffset>78740</wp:posOffset>
                </wp:positionH>
                <wp:positionV relativeFrom="paragraph">
                  <wp:posOffset>1918970</wp:posOffset>
                </wp:positionV>
                <wp:extent cx="1485900" cy="1381125"/>
                <wp:effectExtent l="419100" t="19050" r="38100" b="47625"/>
                <wp:wrapNone/>
                <wp:docPr id="27" name="Oval Callout 27"/>
                <wp:cNvGraphicFramePr/>
                <a:graphic xmlns:a="http://schemas.openxmlformats.org/drawingml/2006/main">
                  <a:graphicData uri="http://schemas.microsoft.com/office/word/2010/wordprocessingShape">
                    <wps:wsp>
                      <wps:cNvSpPr/>
                      <wps:spPr>
                        <a:xfrm>
                          <a:off x="0" y="0"/>
                          <a:ext cx="1485900" cy="1381125"/>
                        </a:xfrm>
                        <a:prstGeom prst="wedgeEllipseCallout">
                          <a:avLst>
                            <a:gd name="adj1" fmla="val -75886"/>
                            <a:gd name="adj2" fmla="val -519"/>
                          </a:avLst>
                        </a:prstGeom>
                        <a:noFill/>
                        <a:ln w="19050" cap="flat" cmpd="sng" algn="ctr">
                          <a:solidFill>
                            <a:srgbClr val="C00000"/>
                          </a:solidFill>
                          <a:prstDash val="solid"/>
                          <a:miter lim="800000"/>
                        </a:ln>
                        <a:effectLst/>
                      </wps:spPr>
                      <wps:txbx>
                        <w:txbxContent>
                          <w:p w14:paraId="67B48A05" w14:textId="77777777" w:rsidR="00A264A8" w:rsidRPr="00541946" w:rsidRDefault="00A264A8" w:rsidP="00A264A8">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What are the ingredients of an effective conclusion?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F46F735" id="Oval Callout 27" o:spid="_x0000_s1048" type="#_x0000_t63" style="position:absolute;margin-left:6.2pt;margin-top:151.1pt;width:117pt;height:108.75pt;z-index:25169305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" adj="-5591,10688" filled="f" strokecolor="#c00000" strokeweight="1.5pt">
                <v:textbox>
                  <w:txbxContent>
                    <w:p w14:paraId="67B48A05" w14:textId="77777777" w:rsidR="00A264A8" w:rsidRPr="00541946" w:rsidRDefault="00A264A8" w:rsidP="00A264A8">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What are the ingredients of an effective conclusion?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w10:wrap anchorx="margin"/>
              </v:shape>
            </w:pict>
          </mc:Fallback>
        </mc:AlternateContent>
      </w:r>
      <w:r w:rsidR="00F178FC">
        <w:rPr>
          <w:rFonts w:ascii="Georgia" w:eastAsia="Times New Roman" w:hAnsi="Georgia" w:cs="Times New Roman"/>
          <w:noProof/>
          <w:sz w:val="26"/>
          <w:szCs w:val="26"/>
          <w:lang w:eastAsia="en-GB"/>
        </w:rPr>
        <mc:AlternateContent>
          <mc:Choice Requires="wps">
            <w:drawing>
              <wp:anchor distT="0" distB="0" distL="114300" distR="114300" simplePos="0" relativeHeight="251691008" behindDoc="0" locked="0" layoutInCell="1" allowOverlap="1" wp14:anchorId="632DC416" wp14:editId="6DC87BEC">
                <wp:simplePos x="0" y="0"/>
                <wp:positionH relativeFrom="column">
                  <wp:posOffset>-1362075</wp:posOffset>
                </wp:positionH>
                <wp:positionV relativeFrom="paragraph">
                  <wp:posOffset>1280795</wp:posOffset>
                </wp:positionV>
                <wp:extent cx="1219200" cy="2000250"/>
                <wp:effectExtent l="0" t="0" r="19050" b="19050"/>
                <wp:wrapNone/>
                <wp:docPr id="26" name="Text Box 26"/>
                <wp:cNvGraphicFramePr/>
                <a:graphic xmlns:a="http://schemas.openxmlformats.org/drawingml/2006/main">
                  <a:graphicData uri="http://schemas.microsoft.com/office/word/2010/wordprocessingShape">
                    <wps:wsp>
                      <wps:cNvSpPr txBox="1"/>
                      <wps:spPr>
                        <a:xfrm>
                          <a:off x="0" y="0"/>
                          <a:ext cx="1219200" cy="2000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C5101D" w14:textId="77777777" w:rsidR="00F178FC" w:rsidRDefault="00F178FC">
                            <w:r>
                              <w:t xml:space="preserve">Notice how Pollard draws all the ideas together in the </w:t>
                            </w:r>
                            <w:r w:rsidR="00A264A8">
                              <w:t xml:space="preserve">conclusion and then reasserts his argument so that the article is concluded in a focused way.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632DC416" id="Text Box 26" o:spid="_x0000_s1049" type="#_x0000_t202" style="position:absolute;margin-left:-107.25pt;margin-top:100.85pt;width:96pt;height:157.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" fillcolor="white [3201]" strokeweight=".5pt">
                <v:textbox>
                  <w:txbxContent>
                    <w:p w14:paraId="52C5101D" w14:textId="77777777" w:rsidR="00F178FC" w:rsidRDefault="00F178FC">
                      <w:r>
                        <w:t xml:space="preserve">Notice how Pollard draws all the ideas together in the </w:t>
                      </w:r>
                      <w:r w:rsidR="00A264A8">
                        <w:t xml:space="preserve">conclusion and then reasserts his argument so that the article is concluded in a focused way.  </w:t>
                      </w:r>
                    </w:p>
                  </w:txbxContent>
                </v:textbox>
              </v:shape>
            </w:pict>
          </mc:Fallback>
        </mc:AlternateContent>
      </w:r>
      <w:r w:rsidR="00541946" w:rsidRPr="00541946">
        <w:rPr>
          <w:rFonts w:ascii="Georgia" w:eastAsia="Times New Roman" w:hAnsi="Georgia" w:cs="Times New Roman"/>
          <w:sz w:val="26"/>
          <w:szCs w:val="26"/>
          <w:lang w:eastAsia="en-GB"/>
        </w:rPr>
        <w:t>This was nonsense. Yet there had been something significantly different about a series of civil wars that were dynastic in their nature and the threat that they briefly posed to the order and stability of the kingdom. The question remains, however, as to whether the first battle of St Albans was part of these same wars. In hindsight it can be, and is conventionally, seen as a stage on the high road to the Wars of the Roses. It ‘upped the ante’ in several ways, not least in being fought in the King’s presence, and with evident risk to his life. But it was not the beginning of the wars themselves. All sides tried to draw back from the brink in the next three years.</w:t>
      </w:r>
    </w:p>
    <w:p w14:paraId="4F2772E4" w14:textId="77777777" w:rsidR="00541946" w:rsidRPr="00541946" w:rsidRDefault="00541946" w:rsidP="00541946">
      <w:pPr>
        <w:spacing w:after="210" w:line="240" w:lineRule="auto"/>
        <w:rPr>
          <w:rFonts w:ascii="Georgia" w:eastAsia="Times New Roman" w:hAnsi="Georgia" w:cs="Times New Roman"/>
          <w:sz w:val="26"/>
          <w:szCs w:val="26"/>
          <w:lang w:eastAsia="en-GB"/>
        </w:rPr>
      </w:pPr>
      <w:r w:rsidRPr="00541946">
        <w:rPr>
          <w:rFonts w:ascii="Georgia" w:eastAsia="Times New Roman" w:hAnsi="Georgia" w:cs="Times New Roman"/>
          <w:sz w:val="26"/>
          <w:szCs w:val="26"/>
          <w:lang w:eastAsia="en-GB"/>
        </w:rPr>
        <w:t>The attempt to find a peaceful settlement of aristocratic differences in 1458 should warn us against assuming that what happened on May 22nd, 1455 was the beginning. Five hundred and fifty years later it might be more circumspect to interpret the military coup executed on the streets of St Albans as but one of the events in the preliminaries to the outbreak of the Wars of the Roses that began four years later and was ultimately to consume both the rival dynasties.</w:t>
      </w:r>
    </w:p>
    <w:p w14:paraId="376F7650" w14:textId="77777777" w:rsidR="00541946" w:rsidRDefault="00541946" w:rsidP="00541946">
      <w:pPr>
        <w:spacing w:after="0" w:line="240" w:lineRule="auto"/>
        <w:rPr>
          <w:rFonts w:ascii="Georgia" w:eastAsia="Times New Roman" w:hAnsi="Georgia" w:cs="Times New Roman"/>
          <w:sz w:val="26"/>
          <w:szCs w:val="26"/>
          <w:lang w:eastAsia="en-GB"/>
        </w:rPr>
      </w:pPr>
      <w:r w:rsidRPr="00541946">
        <w:rPr>
          <w:rFonts w:ascii="Helvetica" w:eastAsia="Times New Roman" w:hAnsi="Helvetica" w:cs="Helvetica"/>
          <w:b/>
          <w:bCs/>
          <w:sz w:val="26"/>
          <w:szCs w:val="26"/>
          <w:lang w:eastAsia="en-GB"/>
        </w:rPr>
        <w:t>A.J. Pollard</w:t>
      </w:r>
      <w:r w:rsidRPr="00541946">
        <w:rPr>
          <w:rFonts w:ascii="Georgia" w:eastAsia="Times New Roman" w:hAnsi="Georgia" w:cs="Times New Roman"/>
          <w:sz w:val="26"/>
          <w:szCs w:val="26"/>
          <w:lang w:eastAsia="en-GB"/>
        </w:rPr>
        <w:t> is Professor of History at the University of Teesside. He is the author of </w:t>
      </w:r>
      <w:r w:rsidRPr="00541946">
        <w:rPr>
          <w:rFonts w:ascii="Georgia" w:eastAsia="Times New Roman" w:hAnsi="Georgia" w:cs="Times New Roman"/>
          <w:i/>
          <w:iCs/>
          <w:sz w:val="26"/>
          <w:szCs w:val="26"/>
          <w:lang w:eastAsia="en-GB"/>
        </w:rPr>
        <w:t>Late Medieval England</w:t>
      </w:r>
      <w:r w:rsidRPr="00541946">
        <w:rPr>
          <w:rFonts w:ascii="Georgia" w:eastAsia="Times New Roman" w:hAnsi="Georgia" w:cs="Times New Roman"/>
          <w:sz w:val="26"/>
          <w:szCs w:val="26"/>
          <w:lang w:eastAsia="en-GB"/>
        </w:rPr>
        <w:t> (Longman, 2000).</w:t>
      </w:r>
    </w:p>
    <w:p w14:paraId="7E37E017" w14:textId="12988CA4" w:rsidR="00E760DE" w:rsidRPr="00541946" w:rsidRDefault="00E760DE" w:rsidP="00541946">
      <w:pPr>
        <w:spacing w:after="0" w:line="240" w:lineRule="auto"/>
        <w:rPr>
          <w:rFonts w:ascii="Georgia" w:eastAsia="Times New Roman" w:hAnsi="Georgia" w:cs="Times New Roman"/>
          <w:sz w:val="26"/>
          <w:szCs w:val="26"/>
          <w:lang w:eastAsia="en-GB"/>
        </w:rPr>
      </w:pPr>
      <w:r>
        <w:rPr>
          <w:rFonts w:ascii="Georgia" w:eastAsia="Times New Roman" w:hAnsi="Georgia" w:cs="Times New Roman"/>
          <w:sz w:val="26"/>
          <w:szCs w:val="26"/>
          <w:lang w:eastAsia="en-GB"/>
        </w:rPr>
        <w:t>History Today, May 2005</w:t>
      </w:r>
    </w:p>
    <w:sectPr w:rsidR="00E760DE" w:rsidRPr="00541946" w:rsidSect="00541946">
      <w:pgSz w:w="11906" w:h="16838"/>
      <w:pgMar w:top="1440" w:right="2880" w:bottom="1440" w:left="28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946"/>
    <w:rsid w:val="00303932"/>
    <w:rsid w:val="003767C5"/>
    <w:rsid w:val="00541946"/>
    <w:rsid w:val="00602137"/>
    <w:rsid w:val="008A1B66"/>
    <w:rsid w:val="00A264A8"/>
    <w:rsid w:val="00C075EB"/>
    <w:rsid w:val="00CD2375"/>
    <w:rsid w:val="00DF62FC"/>
    <w:rsid w:val="00E760DE"/>
    <w:rsid w:val="00EF2B5C"/>
    <w:rsid w:val="00F178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45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41946"/>
    <w:rPr>
      <w:sz w:val="16"/>
      <w:szCs w:val="16"/>
    </w:rPr>
  </w:style>
  <w:style w:type="paragraph" w:styleId="CommentText">
    <w:name w:val="annotation text"/>
    <w:basedOn w:val="Normal"/>
    <w:link w:val="CommentTextChar"/>
    <w:uiPriority w:val="99"/>
    <w:semiHidden/>
    <w:unhideWhenUsed/>
    <w:rsid w:val="00541946"/>
    <w:pPr>
      <w:spacing w:line="240" w:lineRule="auto"/>
    </w:pPr>
    <w:rPr>
      <w:sz w:val="20"/>
      <w:szCs w:val="20"/>
    </w:rPr>
  </w:style>
  <w:style w:type="character" w:customStyle="1" w:styleId="CommentTextChar">
    <w:name w:val="Comment Text Char"/>
    <w:basedOn w:val="DefaultParagraphFont"/>
    <w:link w:val="CommentText"/>
    <w:uiPriority w:val="99"/>
    <w:semiHidden/>
    <w:rsid w:val="00541946"/>
    <w:rPr>
      <w:sz w:val="20"/>
      <w:szCs w:val="20"/>
    </w:rPr>
  </w:style>
  <w:style w:type="paragraph" w:styleId="CommentSubject">
    <w:name w:val="annotation subject"/>
    <w:basedOn w:val="CommentText"/>
    <w:next w:val="CommentText"/>
    <w:link w:val="CommentSubjectChar"/>
    <w:uiPriority w:val="99"/>
    <w:semiHidden/>
    <w:unhideWhenUsed/>
    <w:rsid w:val="00541946"/>
    <w:rPr>
      <w:b/>
      <w:bCs/>
    </w:rPr>
  </w:style>
  <w:style w:type="character" w:customStyle="1" w:styleId="CommentSubjectChar">
    <w:name w:val="Comment Subject Char"/>
    <w:basedOn w:val="CommentTextChar"/>
    <w:link w:val="CommentSubject"/>
    <w:uiPriority w:val="99"/>
    <w:semiHidden/>
    <w:rsid w:val="00541946"/>
    <w:rPr>
      <w:b/>
      <w:bCs/>
      <w:sz w:val="20"/>
      <w:szCs w:val="20"/>
    </w:rPr>
  </w:style>
  <w:style w:type="paragraph" w:styleId="BalloonText">
    <w:name w:val="Balloon Text"/>
    <w:basedOn w:val="Normal"/>
    <w:link w:val="BalloonTextChar"/>
    <w:uiPriority w:val="99"/>
    <w:semiHidden/>
    <w:unhideWhenUsed/>
    <w:rsid w:val="005419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194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41946"/>
    <w:rPr>
      <w:sz w:val="16"/>
      <w:szCs w:val="16"/>
    </w:rPr>
  </w:style>
  <w:style w:type="paragraph" w:styleId="CommentText">
    <w:name w:val="annotation text"/>
    <w:basedOn w:val="Normal"/>
    <w:link w:val="CommentTextChar"/>
    <w:uiPriority w:val="99"/>
    <w:semiHidden/>
    <w:unhideWhenUsed/>
    <w:rsid w:val="00541946"/>
    <w:pPr>
      <w:spacing w:line="240" w:lineRule="auto"/>
    </w:pPr>
    <w:rPr>
      <w:sz w:val="20"/>
      <w:szCs w:val="20"/>
    </w:rPr>
  </w:style>
  <w:style w:type="character" w:customStyle="1" w:styleId="CommentTextChar">
    <w:name w:val="Comment Text Char"/>
    <w:basedOn w:val="DefaultParagraphFont"/>
    <w:link w:val="CommentText"/>
    <w:uiPriority w:val="99"/>
    <w:semiHidden/>
    <w:rsid w:val="00541946"/>
    <w:rPr>
      <w:sz w:val="20"/>
      <w:szCs w:val="20"/>
    </w:rPr>
  </w:style>
  <w:style w:type="paragraph" w:styleId="CommentSubject">
    <w:name w:val="annotation subject"/>
    <w:basedOn w:val="CommentText"/>
    <w:next w:val="CommentText"/>
    <w:link w:val="CommentSubjectChar"/>
    <w:uiPriority w:val="99"/>
    <w:semiHidden/>
    <w:unhideWhenUsed/>
    <w:rsid w:val="00541946"/>
    <w:rPr>
      <w:b/>
      <w:bCs/>
    </w:rPr>
  </w:style>
  <w:style w:type="character" w:customStyle="1" w:styleId="CommentSubjectChar">
    <w:name w:val="Comment Subject Char"/>
    <w:basedOn w:val="CommentTextChar"/>
    <w:link w:val="CommentSubject"/>
    <w:uiPriority w:val="99"/>
    <w:semiHidden/>
    <w:rsid w:val="00541946"/>
    <w:rPr>
      <w:b/>
      <w:bCs/>
      <w:sz w:val="20"/>
      <w:szCs w:val="20"/>
    </w:rPr>
  </w:style>
  <w:style w:type="paragraph" w:styleId="BalloonText">
    <w:name w:val="Balloon Text"/>
    <w:basedOn w:val="Normal"/>
    <w:link w:val="BalloonTextChar"/>
    <w:uiPriority w:val="99"/>
    <w:semiHidden/>
    <w:unhideWhenUsed/>
    <w:rsid w:val="005419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19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019307">
      <w:bodyDiv w:val="1"/>
      <w:marLeft w:val="0"/>
      <w:marRight w:val="0"/>
      <w:marTop w:val="0"/>
      <w:marBottom w:val="0"/>
      <w:divBdr>
        <w:top w:val="none" w:sz="0" w:space="0" w:color="auto"/>
        <w:left w:val="none" w:sz="0" w:space="0" w:color="auto"/>
        <w:bottom w:val="none" w:sz="0" w:space="0" w:color="auto"/>
        <w:right w:val="none" w:sz="0" w:space="0" w:color="auto"/>
      </w:divBdr>
      <w:divsChild>
        <w:div w:id="1837266116">
          <w:marLeft w:val="0"/>
          <w:marRight w:val="0"/>
          <w:marTop w:val="0"/>
          <w:marBottom w:val="0"/>
          <w:divBdr>
            <w:top w:val="none" w:sz="0" w:space="0" w:color="auto"/>
            <w:left w:val="none" w:sz="0" w:space="0" w:color="auto"/>
            <w:bottom w:val="none" w:sz="0" w:space="0" w:color="auto"/>
            <w:right w:val="none" w:sz="0" w:space="0" w:color="auto"/>
          </w:divBdr>
          <w:divsChild>
            <w:div w:id="1529023111">
              <w:marLeft w:val="0"/>
              <w:marRight w:val="0"/>
              <w:marTop w:val="0"/>
              <w:marBottom w:val="0"/>
              <w:divBdr>
                <w:top w:val="none" w:sz="0" w:space="0" w:color="auto"/>
                <w:left w:val="none" w:sz="0" w:space="0" w:color="auto"/>
                <w:bottom w:val="none" w:sz="0" w:space="0" w:color="auto"/>
                <w:right w:val="none" w:sz="0" w:space="0" w:color="auto"/>
              </w:divBdr>
              <w:divsChild>
                <w:div w:id="6947129">
                  <w:marLeft w:val="0"/>
                  <w:marRight w:val="0"/>
                  <w:marTop w:val="0"/>
                  <w:marBottom w:val="168"/>
                  <w:divBdr>
                    <w:top w:val="none" w:sz="0" w:space="0" w:color="auto"/>
                    <w:left w:val="none" w:sz="0" w:space="0" w:color="auto"/>
                    <w:bottom w:val="none" w:sz="0" w:space="0" w:color="auto"/>
                    <w:right w:val="none" w:sz="0" w:space="0" w:color="auto"/>
                  </w:divBdr>
                  <w:divsChild>
                    <w:div w:id="2074035708">
                      <w:marLeft w:val="0"/>
                      <w:marRight w:val="0"/>
                      <w:marTop w:val="0"/>
                      <w:marBottom w:val="0"/>
                      <w:divBdr>
                        <w:top w:val="none" w:sz="0" w:space="0" w:color="auto"/>
                        <w:left w:val="none" w:sz="0" w:space="0" w:color="auto"/>
                        <w:bottom w:val="none" w:sz="0" w:space="0" w:color="auto"/>
                        <w:right w:val="none" w:sz="0" w:space="0" w:color="auto"/>
                      </w:divBdr>
                      <w:divsChild>
                        <w:div w:id="102054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478965">
                  <w:marLeft w:val="0"/>
                  <w:marRight w:val="0"/>
                  <w:marTop w:val="0"/>
                  <w:marBottom w:val="0"/>
                  <w:divBdr>
                    <w:top w:val="none" w:sz="0" w:space="0" w:color="auto"/>
                    <w:left w:val="none" w:sz="0" w:space="0" w:color="auto"/>
                    <w:bottom w:val="none" w:sz="0" w:space="0" w:color="auto"/>
                    <w:right w:val="none" w:sz="0" w:space="0" w:color="auto"/>
                  </w:divBdr>
                  <w:divsChild>
                    <w:div w:id="1158568457">
                      <w:marLeft w:val="0"/>
                      <w:marRight w:val="0"/>
                      <w:marTop w:val="0"/>
                      <w:marBottom w:val="0"/>
                      <w:divBdr>
                        <w:top w:val="none" w:sz="0" w:space="0" w:color="auto"/>
                        <w:left w:val="none" w:sz="0" w:space="0" w:color="auto"/>
                        <w:bottom w:val="none" w:sz="0" w:space="0" w:color="auto"/>
                        <w:right w:val="none" w:sz="0" w:space="0" w:color="auto"/>
                      </w:divBdr>
                      <w:divsChild>
                        <w:div w:id="1998027359">
                          <w:marLeft w:val="0"/>
                          <w:marRight w:val="0"/>
                          <w:marTop w:val="0"/>
                          <w:marBottom w:val="0"/>
                          <w:divBdr>
                            <w:top w:val="none" w:sz="0" w:space="0" w:color="auto"/>
                            <w:left w:val="none" w:sz="0" w:space="0" w:color="auto"/>
                            <w:bottom w:val="none" w:sz="0" w:space="0" w:color="auto"/>
                            <w:right w:val="none" w:sz="0" w:space="0" w:color="auto"/>
                          </w:divBdr>
                          <w:divsChild>
                            <w:div w:id="189650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364792">
          <w:marLeft w:val="0"/>
          <w:marRight w:val="0"/>
          <w:marTop w:val="0"/>
          <w:marBottom w:val="0"/>
          <w:divBdr>
            <w:top w:val="none" w:sz="0" w:space="0" w:color="auto"/>
            <w:left w:val="none" w:sz="0" w:space="0" w:color="auto"/>
            <w:bottom w:val="none" w:sz="0" w:space="0" w:color="auto"/>
            <w:right w:val="none" w:sz="0" w:space="0" w:color="auto"/>
          </w:divBdr>
          <w:divsChild>
            <w:div w:id="336462048">
              <w:marLeft w:val="0"/>
              <w:marRight w:val="0"/>
              <w:marTop w:val="0"/>
              <w:marBottom w:val="0"/>
              <w:divBdr>
                <w:top w:val="none" w:sz="0" w:space="0" w:color="auto"/>
                <w:left w:val="none" w:sz="0" w:space="0" w:color="auto"/>
                <w:bottom w:val="none" w:sz="0" w:space="0" w:color="auto"/>
                <w:right w:val="none" w:sz="0" w:space="0" w:color="auto"/>
              </w:divBdr>
              <w:divsChild>
                <w:div w:id="1495536398">
                  <w:marLeft w:val="0"/>
                  <w:marRight w:val="0"/>
                  <w:marTop w:val="0"/>
                  <w:marBottom w:val="0"/>
                  <w:divBdr>
                    <w:top w:val="none" w:sz="0" w:space="0" w:color="auto"/>
                    <w:left w:val="none" w:sz="0" w:space="0" w:color="auto"/>
                    <w:bottom w:val="none" w:sz="0" w:space="0" w:color="auto"/>
                    <w:right w:val="none" w:sz="0" w:space="0" w:color="auto"/>
                  </w:divBdr>
                  <w:divsChild>
                    <w:div w:id="194126662">
                      <w:marLeft w:val="0"/>
                      <w:marRight w:val="0"/>
                      <w:marTop w:val="0"/>
                      <w:marBottom w:val="0"/>
                      <w:divBdr>
                        <w:top w:val="none" w:sz="0" w:space="0" w:color="auto"/>
                        <w:left w:val="none" w:sz="0" w:space="0" w:color="auto"/>
                        <w:bottom w:val="none" w:sz="0" w:space="0" w:color="auto"/>
                        <w:right w:val="none" w:sz="0" w:space="0" w:color="auto"/>
                      </w:divBdr>
                      <w:divsChild>
                        <w:div w:id="485900149">
                          <w:marLeft w:val="0"/>
                          <w:marRight w:val="0"/>
                          <w:marTop w:val="0"/>
                          <w:marBottom w:val="150"/>
                          <w:divBdr>
                            <w:top w:val="none" w:sz="0" w:space="0" w:color="auto"/>
                            <w:left w:val="none" w:sz="0" w:space="0" w:color="auto"/>
                            <w:bottom w:val="none" w:sz="0" w:space="0" w:color="auto"/>
                            <w:right w:val="none" w:sz="0" w:space="0" w:color="auto"/>
                          </w:divBdr>
                          <w:divsChild>
                            <w:div w:id="5454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3036</Words>
  <Characters>17307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Snelson</dc:creator>
  <cp:lastModifiedBy>User</cp:lastModifiedBy>
  <cp:revision>2</cp:revision>
  <dcterms:created xsi:type="dcterms:W3CDTF">2015-09-10T13:52:00Z</dcterms:created>
  <dcterms:modified xsi:type="dcterms:W3CDTF">2015-09-10T13:52:00Z</dcterms:modified>
</cp:coreProperties>
</file>