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C7" w:rsidRDefault="003649C7">
      <w:pPr>
        <w:rPr>
          <w:rFonts w:ascii="Century Gothic" w:hAnsi="Century Gothic"/>
          <w:sz w:val="144"/>
          <w:szCs w:val="144"/>
        </w:rPr>
      </w:pPr>
      <w:bookmarkStart w:id="0" w:name="_GoBack"/>
      <w:bookmarkEnd w:id="0"/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proofErr w:type="spellStart"/>
      <w:r w:rsidRPr="00812EDC">
        <w:rPr>
          <w:rFonts w:ascii="Century Gothic" w:hAnsi="Century Gothic"/>
          <w:b/>
          <w:sz w:val="184"/>
          <w:szCs w:val="184"/>
        </w:rPr>
        <w:t>Eupen</w:t>
      </w:r>
      <w:proofErr w:type="spellEnd"/>
      <w:r w:rsidRPr="00812EDC">
        <w:rPr>
          <w:rFonts w:ascii="Century Gothic" w:hAnsi="Century Gothic"/>
          <w:b/>
          <w:sz w:val="184"/>
          <w:szCs w:val="184"/>
        </w:rPr>
        <w:t xml:space="preserve"> &amp; </w:t>
      </w:r>
      <w:proofErr w:type="spellStart"/>
      <w:r w:rsidRPr="00812EDC">
        <w:rPr>
          <w:rFonts w:ascii="Century Gothic" w:hAnsi="Century Gothic"/>
          <w:b/>
          <w:sz w:val="184"/>
          <w:szCs w:val="184"/>
        </w:rPr>
        <w:t>Malmedy</w:t>
      </w:r>
      <w:proofErr w:type="spellEnd"/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Belgium</w:t>
      </w:r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Alsace-Lorraine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 xml:space="preserve">France </w:t>
      </w:r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North Schleswig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Denmark</w:t>
      </w:r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The Saar Coalfield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League of Nations</w:t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 xml:space="preserve">Danzig 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rPr>
          <w:rFonts w:ascii="Century Gothic" w:hAnsi="Century Gothic"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Free City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Upper Silesia</w:t>
      </w:r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Poland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Posen &amp; Polish Corridor</w:t>
      </w:r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Independent States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50295A" w:rsidRDefault="0050295A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Memel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50295A" w:rsidRDefault="0050295A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 xml:space="preserve">Lithuania </w:t>
      </w:r>
    </w:p>
    <w:p w:rsidR="00812EDC" w:rsidRP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Latvia</w:t>
      </w:r>
    </w:p>
    <w:p w:rsidR="00812EDC" w:rsidRDefault="00812EDC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 xml:space="preserve">Estonia </w:t>
      </w:r>
    </w:p>
    <w:p w:rsidR="00812EDC" w:rsidRDefault="00812EDC" w:rsidP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German Colonies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812EDC" w:rsidRDefault="00812EDC" w:rsidP="00812EDC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Anschluss forbidden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Austria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 xml:space="preserve">Restored 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>Rhineland</w:t>
      </w:r>
    </w:p>
    <w:p w:rsidR="0050295A" w:rsidRDefault="0050295A">
      <w:pPr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br w:type="page"/>
      </w: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</w:p>
    <w:p w:rsidR="0050295A" w:rsidRDefault="0050295A" w:rsidP="0050295A">
      <w:pPr>
        <w:jc w:val="center"/>
        <w:rPr>
          <w:rFonts w:ascii="Century Gothic" w:hAnsi="Century Gothic"/>
          <w:b/>
          <w:sz w:val="184"/>
          <w:szCs w:val="184"/>
        </w:rPr>
      </w:pPr>
      <w:r>
        <w:rPr>
          <w:rFonts w:ascii="Century Gothic" w:hAnsi="Century Gothic"/>
          <w:b/>
          <w:sz w:val="184"/>
          <w:szCs w:val="184"/>
        </w:rPr>
        <w:t xml:space="preserve">Demilitarised </w:t>
      </w:r>
    </w:p>
    <w:p w:rsidR="00812EDC" w:rsidRPr="00812EDC" w:rsidRDefault="00812EDC" w:rsidP="0050295A">
      <w:pPr>
        <w:jc w:val="center"/>
        <w:rPr>
          <w:rFonts w:ascii="Century Gothic" w:hAnsi="Century Gothic"/>
          <w:sz w:val="184"/>
          <w:szCs w:val="184"/>
        </w:rPr>
      </w:pPr>
    </w:p>
    <w:sectPr w:rsidR="00812EDC" w:rsidRPr="00812EDC" w:rsidSect="00812E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DC"/>
    <w:rsid w:val="003649C7"/>
    <w:rsid w:val="0050295A"/>
    <w:rsid w:val="00812EDC"/>
    <w:rsid w:val="00A53149"/>
    <w:rsid w:val="00D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Ann</dc:creator>
  <cp:lastModifiedBy>User</cp:lastModifiedBy>
  <cp:revision>2</cp:revision>
  <dcterms:created xsi:type="dcterms:W3CDTF">2014-08-07T11:49:00Z</dcterms:created>
  <dcterms:modified xsi:type="dcterms:W3CDTF">2014-08-07T11:49:00Z</dcterms:modified>
</cp:coreProperties>
</file>